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single" w:sz="12" w:space="0" w:color="00B050"/>
          <w:left w:val="single" w:sz="12" w:space="0" w:color="00B050"/>
          <w:bottom w:val="single" w:sz="12" w:space="0" w:color="00B050"/>
          <w:right w:val="single" w:sz="12" w:space="0" w:color="00B050"/>
          <w:insideH w:val="single" w:sz="12" w:space="0" w:color="00B050"/>
          <w:insideV w:val="single" w:sz="12" w:space="0" w:color="00B050"/>
        </w:tblBorders>
        <w:tblLayout w:type="fixed"/>
        <w:tblLook w:val="04A0" w:firstRow="1" w:lastRow="0" w:firstColumn="1" w:lastColumn="0" w:noHBand="0" w:noVBand="1"/>
      </w:tblPr>
      <w:tblGrid>
        <w:gridCol w:w="1338"/>
        <w:gridCol w:w="1094"/>
        <w:gridCol w:w="89"/>
        <w:gridCol w:w="1063"/>
        <w:gridCol w:w="1316"/>
        <w:gridCol w:w="1217"/>
        <w:gridCol w:w="1381"/>
        <w:gridCol w:w="1265"/>
        <w:gridCol w:w="129"/>
        <w:gridCol w:w="1162"/>
        <w:gridCol w:w="1687"/>
        <w:gridCol w:w="1288"/>
        <w:gridCol w:w="1272"/>
        <w:gridCol w:w="1067"/>
      </w:tblGrid>
      <w:tr w:rsidR="00F272F0" w14:paraId="40E71DDA" w14:textId="77777777" w:rsidTr="00B2377A">
        <w:trPr>
          <w:trHeight w:val="379"/>
        </w:trPr>
        <w:tc>
          <w:tcPr>
            <w:tcW w:w="15368" w:type="dxa"/>
            <w:gridSpan w:val="14"/>
            <w:shd w:val="clear" w:color="auto" w:fill="00B050"/>
          </w:tcPr>
          <w:p w14:paraId="666B63F8" w14:textId="12F4D9A8" w:rsidR="00F272F0" w:rsidRPr="00F272F0" w:rsidRDefault="00F272F0" w:rsidP="00F272F0">
            <w:pPr>
              <w:jc w:val="center"/>
              <w:rPr>
                <w:b/>
                <w:bCs/>
              </w:rPr>
            </w:pPr>
            <w:r>
              <w:rPr>
                <w:b/>
                <w:bCs/>
              </w:rPr>
              <w:t>FORMAL PATHWAY OVERVIEW</w:t>
            </w:r>
          </w:p>
        </w:tc>
      </w:tr>
      <w:tr w:rsidR="006B69F0" w14:paraId="16A1D8D6" w14:textId="77777777" w:rsidTr="00B2377A">
        <w:trPr>
          <w:trHeight w:val="379"/>
        </w:trPr>
        <w:tc>
          <w:tcPr>
            <w:tcW w:w="15368" w:type="dxa"/>
            <w:gridSpan w:val="14"/>
          </w:tcPr>
          <w:p w14:paraId="71EFC693" w14:textId="5323975E" w:rsidR="006B69F0" w:rsidRPr="00C426A0" w:rsidRDefault="006B69F0" w:rsidP="00C426A0">
            <w:pPr>
              <w:jc w:val="center"/>
              <w:rPr>
                <w:b/>
                <w:bCs/>
              </w:rPr>
            </w:pPr>
            <w:r w:rsidRPr="00514858">
              <w:rPr>
                <w:b/>
                <w:bCs/>
              </w:rPr>
              <w:t xml:space="preserve">PROGRAMME OF STUDY: </w:t>
            </w:r>
            <w:r w:rsidR="00105E04">
              <w:t>SUBJECT SPECIFIC</w:t>
            </w:r>
            <w:r>
              <w:t xml:space="preserve"> CURRICULUM</w:t>
            </w:r>
          </w:p>
        </w:tc>
      </w:tr>
      <w:tr w:rsidR="006B69F0" w14:paraId="408C222D" w14:textId="77777777" w:rsidTr="00B2377A">
        <w:trPr>
          <w:trHeight w:val="245"/>
        </w:trPr>
        <w:tc>
          <w:tcPr>
            <w:tcW w:w="15368" w:type="dxa"/>
            <w:gridSpan w:val="14"/>
            <w:shd w:val="clear" w:color="auto" w:fill="FFFFFF" w:themeFill="background1"/>
          </w:tcPr>
          <w:p w14:paraId="2D480F9F" w14:textId="38FD72CD" w:rsidR="006B69F0" w:rsidRPr="006B69F0" w:rsidRDefault="006B69F0" w:rsidP="006B69F0">
            <w:pPr>
              <w:jc w:val="center"/>
              <w:rPr>
                <w:b/>
                <w:bCs/>
              </w:rPr>
            </w:pPr>
            <w:r w:rsidRPr="006B69F0">
              <w:rPr>
                <w:b/>
                <w:bCs/>
              </w:rPr>
              <w:t>PRIME AREAS</w:t>
            </w:r>
            <w:r>
              <w:rPr>
                <w:b/>
                <w:bCs/>
              </w:rPr>
              <w:t xml:space="preserve"> OF LEARNING</w:t>
            </w:r>
            <w:r w:rsidRPr="006B69F0">
              <w:rPr>
                <w:b/>
                <w:bCs/>
              </w:rPr>
              <w:t>:</w:t>
            </w:r>
          </w:p>
        </w:tc>
      </w:tr>
      <w:tr w:rsidR="00105E04" w14:paraId="7DC73BA7" w14:textId="0F524962" w:rsidTr="00B2377A">
        <w:trPr>
          <w:trHeight w:val="1410"/>
        </w:trPr>
        <w:tc>
          <w:tcPr>
            <w:tcW w:w="2432" w:type="dxa"/>
            <w:gridSpan w:val="2"/>
          </w:tcPr>
          <w:p w14:paraId="1AB7A16F" w14:textId="48EB6B33" w:rsidR="00ED7D09" w:rsidRDefault="00ED7D09">
            <w:pPr>
              <w:rPr>
                <w:b/>
                <w:bCs/>
              </w:rPr>
            </w:pPr>
            <w:r w:rsidRPr="006B69F0">
              <w:rPr>
                <w:bCs/>
                <w:noProof/>
                <w:lang w:eastAsia="en-GB"/>
              </w:rPr>
              <w:drawing>
                <wp:anchor distT="0" distB="0" distL="114300" distR="114300" simplePos="0" relativeHeight="251691008" behindDoc="0" locked="0" layoutInCell="1" allowOverlap="1" wp14:anchorId="34B48914" wp14:editId="43D3F49E">
                  <wp:simplePos x="0" y="0"/>
                  <wp:positionH relativeFrom="column">
                    <wp:posOffset>428971</wp:posOffset>
                  </wp:positionH>
                  <wp:positionV relativeFrom="paragraph">
                    <wp:posOffset>53051</wp:posOffset>
                  </wp:positionV>
                  <wp:extent cx="681644" cy="444731"/>
                  <wp:effectExtent l="0" t="0" r="4445" b="0"/>
                  <wp:wrapNone/>
                  <wp:docPr id="22" name="Picture 22" descr="Communication Clipart Free Download"/>
                  <wp:cNvGraphicFramePr/>
                  <a:graphic xmlns:a="http://schemas.openxmlformats.org/drawingml/2006/main">
                    <a:graphicData uri="http://schemas.openxmlformats.org/drawingml/2006/picture">
                      <pic:pic xmlns:pic="http://schemas.openxmlformats.org/drawingml/2006/picture">
                        <pic:nvPicPr>
                          <pic:cNvPr id="6" name="Picture 6" descr="Communication Clipart Free Download"/>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83634" cy="4460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AD4F022" w14:textId="2FCF110F" w:rsidR="00ED7D09" w:rsidRDefault="00ED7D09">
            <w:pPr>
              <w:rPr>
                <w:b/>
                <w:bCs/>
              </w:rPr>
            </w:pPr>
          </w:p>
          <w:p w14:paraId="18FDC2E4" w14:textId="446510D1" w:rsidR="00ED7D09" w:rsidRDefault="00ED7D09" w:rsidP="006B69F0">
            <w:pPr>
              <w:rPr>
                <w:bCs/>
              </w:rPr>
            </w:pPr>
            <w:r>
              <w:rPr>
                <w:bCs/>
              </w:rPr>
              <w:t xml:space="preserve">                          </w:t>
            </w:r>
          </w:p>
          <w:p w14:paraId="4A7EBEA3" w14:textId="7EEE2FF4" w:rsidR="00ED7D09" w:rsidRPr="00C426A0" w:rsidRDefault="00ED7D09" w:rsidP="00ED7D09">
            <w:pPr>
              <w:jc w:val="center"/>
              <w:rPr>
                <w:b/>
              </w:rPr>
            </w:pPr>
            <w:r w:rsidRPr="00C426A0">
              <w:rPr>
                <w:b/>
              </w:rPr>
              <w:t>Communication</w:t>
            </w:r>
          </w:p>
          <w:p w14:paraId="5A083EB7" w14:textId="560D3B71" w:rsidR="00ED7D09" w:rsidRPr="00F272F0" w:rsidRDefault="00ED7D09">
            <w:pPr>
              <w:rPr>
                <w:b/>
                <w:bCs/>
              </w:rPr>
            </w:pPr>
          </w:p>
        </w:tc>
        <w:tc>
          <w:tcPr>
            <w:tcW w:w="2468" w:type="dxa"/>
            <w:gridSpan w:val="3"/>
          </w:tcPr>
          <w:p w14:paraId="42B3C405" w14:textId="0A7C6457" w:rsidR="00ED7D09" w:rsidRDefault="00ED7D09">
            <w:pPr>
              <w:rPr>
                <w:b/>
                <w:bCs/>
              </w:rPr>
            </w:pPr>
            <w:r w:rsidRPr="006B69F0">
              <w:rPr>
                <w:bCs/>
                <w:noProof/>
                <w:lang w:eastAsia="en-GB"/>
              </w:rPr>
              <w:drawing>
                <wp:anchor distT="0" distB="0" distL="114300" distR="114300" simplePos="0" relativeHeight="251692032" behindDoc="0" locked="0" layoutInCell="1" allowOverlap="1" wp14:anchorId="2C016294" wp14:editId="6AC3D568">
                  <wp:simplePos x="0" y="0"/>
                  <wp:positionH relativeFrom="margin">
                    <wp:posOffset>488529</wp:posOffset>
                  </wp:positionH>
                  <wp:positionV relativeFrom="paragraph">
                    <wp:posOffset>77470</wp:posOffset>
                  </wp:positionV>
                  <wp:extent cx="602673" cy="419792"/>
                  <wp:effectExtent l="0" t="0" r="6985" b="0"/>
                  <wp:wrapNone/>
                  <wp:docPr id="23" name="Picture 23" descr="Social-Emotional Development During Play"/>
                  <wp:cNvGraphicFramePr/>
                  <a:graphic xmlns:a="http://schemas.openxmlformats.org/drawingml/2006/main">
                    <a:graphicData uri="http://schemas.openxmlformats.org/drawingml/2006/picture">
                      <pic:pic xmlns:pic="http://schemas.openxmlformats.org/drawingml/2006/picture">
                        <pic:nvPicPr>
                          <pic:cNvPr id="14" name="Picture 14" descr="Social-Emotional Development During Play"/>
                          <pic:cNvPicPr/>
                        </pic:nvPicPr>
                        <pic:blipFill rotWithShape="1">
                          <a:blip r:embed="rId5" cstate="print">
                            <a:extLst>
                              <a:ext uri="{28A0092B-C50C-407E-A947-70E740481C1C}">
                                <a14:useLocalDpi xmlns:a14="http://schemas.microsoft.com/office/drawing/2010/main" val="0"/>
                              </a:ext>
                            </a:extLst>
                          </a:blip>
                          <a:srcRect t="20093" b="19639"/>
                          <a:stretch/>
                        </pic:blipFill>
                        <pic:spPr bwMode="auto">
                          <a:xfrm>
                            <a:off x="0" y="0"/>
                            <a:ext cx="602673" cy="41979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18F7790" w14:textId="77777777" w:rsidR="00ED7D09" w:rsidRDefault="00ED7D09">
            <w:pPr>
              <w:rPr>
                <w:b/>
                <w:bCs/>
              </w:rPr>
            </w:pPr>
          </w:p>
          <w:p w14:paraId="2FE99488" w14:textId="77777777" w:rsidR="00ED7D09" w:rsidRDefault="00ED7D09">
            <w:pPr>
              <w:rPr>
                <w:b/>
                <w:bCs/>
              </w:rPr>
            </w:pPr>
          </w:p>
          <w:p w14:paraId="5C945CAA" w14:textId="2438923B" w:rsidR="00ED7D09" w:rsidRPr="00C426A0" w:rsidRDefault="00C426A0" w:rsidP="00ED7D09">
            <w:pPr>
              <w:jc w:val="center"/>
              <w:rPr>
                <w:b/>
              </w:rPr>
            </w:pPr>
            <w:r>
              <w:rPr>
                <w:b/>
              </w:rPr>
              <w:t>PSED</w:t>
            </w:r>
          </w:p>
        </w:tc>
        <w:tc>
          <w:tcPr>
            <w:tcW w:w="3992" w:type="dxa"/>
            <w:gridSpan w:val="4"/>
          </w:tcPr>
          <w:p w14:paraId="0EC3A740" w14:textId="2A9977C4" w:rsidR="00ED7D09" w:rsidRDefault="00ED7D09" w:rsidP="00F272F0">
            <w:pPr>
              <w:rPr>
                <w:bCs/>
              </w:rPr>
            </w:pPr>
            <w:r w:rsidRPr="006B69F0">
              <w:rPr>
                <w:bCs/>
                <w:noProof/>
                <w:lang w:eastAsia="en-GB"/>
              </w:rPr>
              <w:drawing>
                <wp:anchor distT="0" distB="0" distL="114300" distR="114300" simplePos="0" relativeHeight="251693056" behindDoc="0" locked="0" layoutInCell="1" allowOverlap="1" wp14:anchorId="55F39B8C" wp14:editId="2C689CA7">
                  <wp:simplePos x="0" y="0"/>
                  <wp:positionH relativeFrom="margin">
                    <wp:posOffset>707752</wp:posOffset>
                  </wp:positionH>
                  <wp:positionV relativeFrom="paragraph">
                    <wp:posOffset>53286</wp:posOffset>
                  </wp:positionV>
                  <wp:extent cx="948055" cy="461645"/>
                  <wp:effectExtent l="0" t="0" r="4445" b="0"/>
                  <wp:wrapNone/>
                  <wp:docPr id="24" name="Picture 24" descr="11,882 Physical Disability Illustrations &amp; Clip Art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1,882 Physical Disability Illustrations &amp; Clip Art - iStock"/>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48055" cy="4616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9595EC" w14:textId="43E49034" w:rsidR="00ED7D09" w:rsidRPr="00F272F0" w:rsidRDefault="00ED7D09" w:rsidP="00F272F0">
            <w:pPr>
              <w:rPr>
                <w:bCs/>
              </w:rPr>
            </w:pPr>
            <w:r>
              <w:rPr>
                <w:bCs/>
              </w:rPr>
              <w:t xml:space="preserve">                                            </w:t>
            </w:r>
          </w:p>
          <w:p w14:paraId="599502DB" w14:textId="77777777" w:rsidR="00ED7D09" w:rsidRDefault="00ED7D09" w:rsidP="00F272F0">
            <w:pPr>
              <w:rPr>
                <w:bCs/>
              </w:rPr>
            </w:pPr>
          </w:p>
          <w:p w14:paraId="026A326E" w14:textId="3F8D2299" w:rsidR="00ED7D09" w:rsidRPr="00C426A0" w:rsidRDefault="00ED7D09" w:rsidP="006B69F0">
            <w:pPr>
              <w:jc w:val="center"/>
              <w:rPr>
                <w:b/>
              </w:rPr>
            </w:pPr>
            <w:r w:rsidRPr="00C426A0">
              <w:rPr>
                <w:b/>
              </w:rPr>
              <w:t xml:space="preserve">Physical </w:t>
            </w:r>
            <w:r w:rsidR="00B2377A">
              <w:rPr>
                <w:b/>
              </w:rPr>
              <w:t>Skills</w:t>
            </w:r>
          </w:p>
          <w:p w14:paraId="095ADC6F" w14:textId="4BFAC637" w:rsidR="00ED7D09" w:rsidRPr="006B69F0" w:rsidRDefault="00ED7D09" w:rsidP="00C426A0">
            <w:pPr>
              <w:jc w:val="center"/>
              <w:rPr>
                <w:bCs/>
              </w:rPr>
            </w:pPr>
          </w:p>
        </w:tc>
        <w:tc>
          <w:tcPr>
            <w:tcW w:w="2849" w:type="dxa"/>
            <w:gridSpan w:val="2"/>
          </w:tcPr>
          <w:p w14:paraId="198486A2" w14:textId="0AE71CE9" w:rsidR="00ED7D09" w:rsidRDefault="00ED7D09" w:rsidP="00F272F0">
            <w:pPr>
              <w:rPr>
                <w:bCs/>
              </w:rPr>
            </w:pPr>
            <w:r w:rsidRPr="000B4C69">
              <w:rPr>
                <w:noProof/>
                <w:lang w:eastAsia="en-GB"/>
              </w:rPr>
              <w:drawing>
                <wp:anchor distT="0" distB="0" distL="114300" distR="114300" simplePos="0" relativeHeight="251694080" behindDoc="0" locked="0" layoutInCell="1" allowOverlap="1" wp14:anchorId="79E189B4" wp14:editId="644E6AB0">
                  <wp:simplePos x="0" y="0"/>
                  <wp:positionH relativeFrom="margin">
                    <wp:posOffset>602904</wp:posOffset>
                  </wp:positionH>
                  <wp:positionV relativeFrom="paragraph">
                    <wp:posOffset>54552</wp:posOffset>
                  </wp:positionV>
                  <wp:extent cx="571500" cy="453077"/>
                  <wp:effectExtent l="0" t="0" r="0" b="4445"/>
                  <wp:wrapNone/>
                  <wp:docPr id="26" name="Picture 26" descr="11 real-life skills you can teach your kids at home during lockdown -  Intelligent Plac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11 real-life skills you can teach your kids at home during lockdown -  Intelligent Placement"/>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r="28977"/>
                          <a:stretch/>
                        </pic:blipFill>
                        <pic:spPr bwMode="auto">
                          <a:xfrm>
                            <a:off x="0" y="0"/>
                            <a:ext cx="571500" cy="45307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C2DBEA9" w14:textId="66A547BB" w:rsidR="00ED7D09" w:rsidRDefault="00ED7D09" w:rsidP="006B69F0"/>
          <w:p w14:paraId="51F809A6" w14:textId="779E3423" w:rsidR="00ED7D09" w:rsidRDefault="00ED7D09" w:rsidP="006B69F0"/>
          <w:p w14:paraId="6D0A8865" w14:textId="404774D7" w:rsidR="00ED7D09" w:rsidRPr="00C426A0" w:rsidRDefault="00ED7D09" w:rsidP="00C426A0">
            <w:pPr>
              <w:jc w:val="center"/>
              <w:rPr>
                <w:b/>
              </w:rPr>
            </w:pPr>
            <w:r w:rsidRPr="00C426A0">
              <w:rPr>
                <w:b/>
              </w:rPr>
              <w:t>Independence</w:t>
            </w:r>
            <w:r w:rsidR="00C426A0" w:rsidRPr="00C426A0">
              <w:rPr>
                <w:b/>
              </w:rPr>
              <w:t xml:space="preserve"> </w:t>
            </w:r>
            <w:r w:rsidRPr="00C426A0">
              <w:rPr>
                <w:b/>
              </w:rPr>
              <w:t>&amp; Self Care</w:t>
            </w:r>
          </w:p>
          <w:p w14:paraId="52C0F43C" w14:textId="1AD6A2DB" w:rsidR="00ED7D09" w:rsidRPr="006B69F0" w:rsidRDefault="00ED7D09" w:rsidP="006B69F0">
            <w:pPr>
              <w:jc w:val="center"/>
            </w:pPr>
          </w:p>
        </w:tc>
        <w:tc>
          <w:tcPr>
            <w:tcW w:w="3627" w:type="dxa"/>
            <w:gridSpan w:val="3"/>
          </w:tcPr>
          <w:p w14:paraId="3608E5B3" w14:textId="72214227" w:rsidR="00ED7D09" w:rsidRDefault="00ED7D09"/>
          <w:p w14:paraId="2009AD4B" w14:textId="1A8D23A1" w:rsidR="00ED7D09" w:rsidRDefault="00ED7D09" w:rsidP="006B69F0"/>
          <w:p w14:paraId="62369412" w14:textId="77777777" w:rsidR="00ED7D09" w:rsidRDefault="00ED7D09" w:rsidP="006B69F0"/>
          <w:p w14:paraId="62D5DF16" w14:textId="0FECF78F" w:rsidR="00ED7D09" w:rsidRPr="00C426A0" w:rsidRDefault="00B2377A" w:rsidP="00C426A0">
            <w:pPr>
              <w:jc w:val="center"/>
              <w:rPr>
                <w:bCs/>
                <w:sz w:val="21"/>
                <w:szCs w:val="21"/>
              </w:rPr>
            </w:pPr>
            <w:r>
              <w:rPr>
                <w:b/>
                <w:sz w:val="21"/>
                <w:szCs w:val="21"/>
              </w:rPr>
              <w:t>Personal Safety</w:t>
            </w:r>
          </w:p>
        </w:tc>
      </w:tr>
      <w:tr w:rsidR="006B69F0" w14:paraId="3CB33B4A" w14:textId="77777777" w:rsidTr="00B2377A">
        <w:trPr>
          <w:trHeight w:val="119"/>
        </w:trPr>
        <w:tc>
          <w:tcPr>
            <w:tcW w:w="15368" w:type="dxa"/>
            <w:gridSpan w:val="14"/>
            <w:shd w:val="clear" w:color="auto" w:fill="FFFFFF" w:themeFill="background1"/>
          </w:tcPr>
          <w:p w14:paraId="12FE313A" w14:textId="757906C9" w:rsidR="006B69F0" w:rsidRDefault="006B69F0" w:rsidP="006B69F0">
            <w:pPr>
              <w:jc w:val="center"/>
              <w:rPr>
                <w:bCs/>
              </w:rPr>
            </w:pPr>
            <w:r w:rsidRPr="00F272F0">
              <w:rPr>
                <w:b/>
                <w:bCs/>
              </w:rPr>
              <w:t>SPECIFIC AREAS</w:t>
            </w:r>
            <w:r>
              <w:rPr>
                <w:b/>
                <w:bCs/>
              </w:rPr>
              <w:t xml:space="preserve"> OF LEARNING:</w:t>
            </w:r>
          </w:p>
        </w:tc>
      </w:tr>
      <w:tr w:rsidR="00CB188D" w14:paraId="3FFEFBFA" w14:textId="40DECC7E" w:rsidTr="00B2377A">
        <w:trPr>
          <w:trHeight w:val="154"/>
        </w:trPr>
        <w:tc>
          <w:tcPr>
            <w:tcW w:w="3584" w:type="dxa"/>
            <w:gridSpan w:val="4"/>
          </w:tcPr>
          <w:p w14:paraId="403D1E72" w14:textId="1A3AF372" w:rsidR="00CB188D" w:rsidRPr="00CB188D" w:rsidRDefault="00CB188D" w:rsidP="000B4C69">
            <w:pPr>
              <w:jc w:val="center"/>
              <w:rPr>
                <w:sz w:val="20"/>
                <w:szCs w:val="20"/>
              </w:rPr>
            </w:pPr>
            <w:r w:rsidRPr="00CB188D">
              <w:rPr>
                <w:sz w:val="20"/>
                <w:szCs w:val="20"/>
              </w:rPr>
              <w:t>CORE SUBJECTS</w:t>
            </w:r>
          </w:p>
        </w:tc>
        <w:tc>
          <w:tcPr>
            <w:tcW w:w="11784" w:type="dxa"/>
            <w:gridSpan w:val="10"/>
          </w:tcPr>
          <w:p w14:paraId="3E57CC4C" w14:textId="64083C52" w:rsidR="00CB188D" w:rsidRPr="00105E04" w:rsidRDefault="00CB188D" w:rsidP="000B4C69">
            <w:pPr>
              <w:jc w:val="center"/>
              <w:rPr>
                <w:sz w:val="19"/>
                <w:szCs w:val="19"/>
              </w:rPr>
            </w:pPr>
            <w:r>
              <w:rPr>
                <w:sz w:val="19"/>
                <w:szCs w:val="19"/>
              </w:rPr>
              <w:t>FOUNDATION SUBJECTS</w:t>
            </w:r>
          </w:p>
        </w:tc>
      </w:tr>
      <w:tr w:rsidR="00B2377A" w14:paraId="549D84F8" w14:textId="7FE786C6" w:rsidTr="00B2377A">
        <w:trPr>
          <w:trHeight w:val="2375"/>
        </w:trPr>
        <w:tc>
          <w:tcPr>
            <w:tcW w:w="1338" w:type="dxa"/>
          </w:tcPr>
          <w:p w14:paraId="406CCBA0" w14:textId="77777777" w:rsidR="00B2377A" w:rsidRPr="00105E04" w:rsidRDefault="00B2377A" w:rsidP="000B4C69">
            <w:pPr>
              <w:jc w:val="center"/>
              <w:rPr>
                <w:b/>
                <w:bCs/>
                <w:sz w:val="21"/>
                <w:szCs w:val="21"/>
              </w:rPr>
            </w:pPr>
            <w:r w:rsidRPr="00105E04">
              <w:rPr>
                <w:noProof/>
                <w:sz w:val="21"/>
                <w:szCs w:val="21"/>
                <w:lang w:eastAsia="en-GB"/>
              </w:rPr>
              <w:drawing>
                <wp:anchor distT="0" distB="0" distL="114300" distR="114300" simplePos="0" relativeHeight="251819008" behindDoc="0" locked="0" layoutInCell="1" allowOverlap="1" wp14:anchorId="73D3B392" wp14:editId="2744DA36">
                  <wp:simplePos x="0" y="0"/>
                  <wp:positionH relativeFrom="column">
                    <wp:posOffset>-24765</wp:posOffset>
                  </wp:positionH>
                  <wp:positionV relativeFrom="paragraph">
                    <wp:posOffset>3752</wp:posOffset>
                  </wp:positionV>
                  <wp:extent cx="533400" cy="419100"/>
                  <wp:effectExtent l="0" t="0" r="0" b="0"/>
                  <wp:wrapNone/>
                  <wp:docPr id="41" name="Picture 41" descr="A little boy reading a book. | Book illustration art, Character illustration,  School illustration"/>
                  <wp:cNvGraphicFramePr/>
                  <a:graphic xmlns:a="http://schemas.openxmlformats.org/drawingml/2006/main">
                    <a:graphicData uri="http://schemas.openxmlformats.org/drawingml/2006/picture">
                      <pic:pic xmlns:pic="http://schemas.openxmlformats.org/drawingml/2006/picture">
                        <pic:nvPicPr>
                          <pic:cNvPr id="37" name="Picture 37" descr="A little boy reading a book. | Book illustration art, Character illustration,  School illustration"/>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3400" cy="4191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8CC85C7" w14:textId="77777777" w:rsidR="00B2377A" w:rsidRPr="00105E04" w:rsidRDefault="00B2377A" w:rsidP="000B4C69">
            <w:pPr>
              <w:jc w:val="center"/>
              <w:rPr>
                <w:b/>
                <w:bCs/>
                <w:sz w:val="21"/>
                <w:szCs w:val="21"/>
              </w:rPr>
            </w:pPr>
          </w:p>
          <w:p w14:paraId="4934F62A" w14:textId="5E833296" w:rsidR="00B2377A" w:rsidRPr="00105E04" w:rsidRDefault="00B2377A" w:rsidP="000B4C69">
            <w:pPr>
              <w:jc w:val="center"/>
              <w:rPr>
                <w:b/>
                <w:bCs/>
                <w:sz w:val="21"/>
                <w:szCs w:val="21"/>
              </w:rPr>
            </w:pPr>
            <w:r w:rsidRPr="00105E04">
              <w:rPr>
                <w:noProof/>
                <w:sz w:val="21"/>
                <w:szCs w:val="21"/>
                <w:lang w:eastAsia="en-GB"/>
              </w:rPr>
              <w:drawing>
                <wp:anchor distT="0" distB="0" distL="114300" distR="114300" simplePos="0" relativeHeight="251820032" behindDoc="0" locked="0" layoutInCell="1" allowOverlap="1" wp14:anchorId="6B3EDE72" wp14:editId="17741F90">
                  <wp:simplePos x="0" y="0"/>
                  <wp:positionH relativeFrom="column">
                    <wp:posOffset>177454</wp:posOffset>
                  </wp:positionH>
                  <wp:positionV relativeFrom="paragraph">
                    <wp:posOffset>139065</wp:posOffset>
                  </wp:positionV>
                  <wp:extent cx="594360" cy="304800"/>
                  <wp:effectExtent l="0" t="0" r="0" b="0"/>
                  <wp:wrapNone/>
                  <wp:docPr id="42" name="Picture 42" descr="Writer Workplace Vector Illustration. Author, Journalist, Laptop Stock  Vector - Illustration of marketing, flat: 146153577"/>
                  <wp:cNvGraphicFramePr/>
                  <a:graphic xmlns:a="http://schemas.openxmlformats.org/drawingml/2006/main">
                    <a:graphicData uri="http://schemas.openxmlformats.org/drawingml/2006/picture">
                      <pic:pic xmlns:pic="http://schemas.openxmlformats.org/drawingml/2006/picture">
                        <pic:nvPicPr>
                          <pic:cNvPr id="38" name="Picture 38" descr="Writer Workplace Vector Illustration. Author, Journalist, Laptop Stock  Vector - Illustration of marketing, flat: 146153577"/>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 cy="304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FD47F0E" w14:textId="6124DEC6" w:rsidR="00B2377A" w:rsidRPr="00105E04" w:rsidRDefault="00B2377A" w:rsidP="000B4C69">
            <w:pPr>
              <w:jc w:val="center"/>
              <w:rPr>
                <w:bCs/>
                <w:sz w:val="21"/>
                <w:szCs w:val="21"/>
              </w:rPr>
            </w:pPr>
          </w:p>
          <w:p w14:paraId="32459A68" w14:textId="77777777" w:rsidR="00B2377A" w:rsidRDefault="00B2377A" w:rsidP="00C426A0">
            <w:pPr>
              <w:rPr>
                <w:bCs/>
                <w:sz w:val="21"/>
                <w:szCs w:val="21"/>
              </w:rPr>
            </w:pPr>
          </w:p>
          <w:p w14:paraId="33416824" w14:textId="77777777" w:rsidR="00B2377A" w:rsidRPr="00C426A0" w:rsidRDefault="00B2377A" w:rsidP="000B4C69">
            <w:pPr>
              <w:jc w:val="center"/>
              <w:rPr>
                <w:b/>
              </w:rPr>
            </w:pPr>
            <w:r w:rsidRPr="00C426A0">
              <w:rPr>
                <w:b/>
              </w:rPr>
              <w:t>Literacy</w:t>
            </w:r>
          </w:p>
          <w:p w14:paraId="6F44F72E" w14:textId="77777777" w:rsidR="00B2377A" w:rsidRPr="00105E04" w:rsidRDefault="00B2377A" w:rsidP="000B4C69">
            <w:pPr>
              <w:jc w:val="center"/>
              <w:rPr>
                <w:bCs/>
                <w:sz w:val="21"/>
                <w:szCs w:val="21"/>
              </w:rPr>
            </w:pPr>
            <w:r w:rsidRPr="00105E04">
              <w:rPr>
                <w:bCs/>
                <w:sz w:val="21"/>
                <w:szCs w:val="21"/>
              </w:rPr>
              <w:t>(Phonics,</w:t>
            </w:r>
          </w:p>
          <w:p w14:paraId="38FE0036" w14:textId="33002173" w:rsidR="00B2377A" w:rsidRPr="00CB188D" w:rsidRDefault="00B2377A" w:rsidP="00C426A0">
            <w:pPr>
              <w:jc w:val="center"/>
              <w:rPr>
                <w:bCs/>
                <w:sz w:val="21"/>
                <w:szCs w:val="21"/>
              </w:rPr>
            </w:pPr>
            <w:r w:rsidRPr="00105E04">
              <w:rPr>
                <w:bCs/>
                <w:sz w:val="21"/>
                <w:szCs w:val="21"/>
              </w:rPr>
              <w:t xml:space="preserve">Reading </w:t>
            </w:r>
            <w:r w:rsidRPr="00105E04">
              <w:rPr>
                <w:bCs/>
                <w:sz w:val="21"/>
                <w:szCs w:val="21"/>
              </w:rPr>
              <w:br/>
              <w:t>&amp;</w:t>
            </w:r>
            <w:r>
              <w:rPr>
                <w:bCs/>
                <w:sz w:val="21"/>
                <w:szCs w:val="21"/>
              </w:rPr>
              <w:t xml:space="preserve"> </w:t>
            </w:r>
            <w:r w:rsidRPr="00105E04">
              <w:rPr>
                <w:bCs/>
                <w:sz w:val="21"/>
                <w:szCs w:val="21"/>
              </w:rPr>
              <w:t>Writing)</w:t>
            </w:r>
          </w:p>
        </w:tc>
        <w:tc>
          <w:tcPr>
            <w:tcW w:w="1183" w:type="dxa"/>
            <w:gridSpan w:val="2"/>
          </w:tcPr>
          <w:p w14:paraId="2866D637" w14:textId="6136866F" w:rsidR="00B2377A" w:rsidRPr="00105E04" w:rsidRDefault="00B2377A" w:rsidP="000B4C69">
            <w:pPr>
              <w:jc w:val="center"/>
              <w:rPr>
                <w:sz w:val="21"/>
                <w:szCs w:val="21"/>
              </w:rPr>
            </w:pPr>
            <w:r w:rsidRPr="00105E04">
              <w:rPr>
                <w:noProof/>
                <w:sz w:val="21"/>
                <w:szCs w:val="21"/>
                <w:lang w:eastAsia="en-GB"/>
              </w:rPr>
              <w:drawing>
                <wp:anchor distT="0" distB="0" distL="114300" distR="114300" simplePos="0" relativeHeight="251821056" behindDoc="0" locked="0" layoutInCell="1" allowOverlap="1" wp14:anchorId="2B449BCD" wp14:editId="5CEB97E6">
                  <wp:simplePos x="0" y="0"/>
                  <wp:positionH relativeFrom="column">
                    <wp:posOffset>110663</wp:posOffset>
                  </wp:positionH>
                  <wp:positionV relativeFrom="paragraph">
                    <wp:posOffset>119438</wp:posOffset>
                  </wp:positionV>
                  <wp:extent cx="488196" cy="395206"/>
                  <wp:effectExtent l="0" t="0" r="7620" b="5080"/>
                  <wp:wrapNone/>
                  <wp:docPr id="43" name="Picture 43" descr="Ruler measuring Vectors &amp; Illustrations for Free Download | Freepik"/>
                  <wp:cNvGraphicFramePr/>
                  <a:graphic xmlns:a="http://schemas.openxmlformats.org/drawingml/2006/main">
                    <a:graphicData uri="http://schemas.openxmlformats.org/drawingml/2006/picture">
                      <pic:pic xmlns:pic="http://schemas.openxmlformats.org/drawingml/2006/picture">
                        <pic:nvPicPr>
                          <pic:cNvPr id="54" name="Picture 54" descr="Ruler measuring Vectors &amp; Illustrations for Free Download | Freepik"/>
                          <pic:cNvPicPr/>
                        </pic:nvPicPr>
                        <pic:blipFill rotWithShape="1">
                          <a:blip r:embed="rId10" cstate="print">
                            <a:extLst>
                              <a:ext uri="{28A0092B-C50C-407E-A947-70E740481C1C}">
                                <a14:useLocalDpi xmlns:a14="http://schemas.microsoft.com/office/drawing/2010/main" val="0"/>
                              </a:ext>
                            </a:extLst>
                          </a:blip>
                          <a:srcRect l="12599" t="16002" r="11361" b="16562"/>
                          <a:stretch/>
                        </pic:blipFill>
                        <pic:spPr bwMode="auto">
                          <a:xfrm>
                            <a:off x="0" y="0"/>
                            <a:ext cx="488196" cy="395206"/>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C34CE08" w14:textId="78A8078C" w:rsidR="00B2377A" w:rsidRPr="00105E04" w:rsidRDefault="00B2377A" w:rsidP="000B4C69">
            <w:pPr>
              <w:jc w:val="center"/>
              <w:rPr>
                <w:sz w:val="21"/>
                <w:szCs w:val="21"/>
              </w:rPr>
            </w:pPr>
          </w:p>
          <w:p w14:paraId="60D0B869" w14:textId="77777777" w:rsidR="00B2377A" w:rsidRPr="00105E04" w:rsidRDefault="00B2377A" w:rsidP="000B4C69">
            <w:pPr>
              <w:jc w:val="center"/>
              <w:rPr>
                <w:sz w:val="21"/>
                <w:szCs w:val="21"/>
              </w:rPr>
            </w:pPr>
          </w:p>
          <w:p w14:paraId="423F7421" w14:textId="77777777" w:rsidR="00B2377A" w:rsidRDefault="00B2377A" w:rsidP="000B4C69">
            <w:pPr>
              <w:jc w:val="center"/>
              <w:rPr>
                <w:bCs/>
                <w:sz w:val="21"/>
                <w:szCs w:val="21"/>
              </w:rPr>
            </w:pPr>
          </w:p>
          <w:p w14:paraId="327A2547" w14:textId="77777777" w:rsidR="00B2377A" w:rsidRDefault="00B2377A" w:rsidP="000B4C69">
            <w:pPr>
              <w:jc w:val="center"/>
              <w:rPr>
                <w:b/>
                <w:sz w:val="21"/>
                <w:szCs w:val="21"/>
              </w:rPr>
            </w:pPr>
          </w:p>
          <w:p w14:paraId="1756E39E" w14:textId="6624F28E" w:rsidR="00B2377A" w:rsidRPr="00C426A0" w:rsidRDefault="00B2377A" w:rsidP="000B4C69">
            <w:pPr>
              <w:jc w:val="center"/>
              <w:rPr>
                <w:b/>
              </w:rPr>
            </w:pPr>
            <w:r w:rsidRPr="00C426A0">
              <w:rPr>
                <w:b/>
              </w:rPr>
              <w:t>Maths</w:t>
            </w:r>
          </w:p>
          <w:p w14:paraId="347CF226" w14:textId="2A237D10" w:rsidR="00B2377A" w:rsidRPr="00105E04" w:rsidRDefault="00B2377A" w:rsidP="00C426A0">
            <w:pPr>
              <w:jc w:val="center"/>
              <w:rPr>
                <w:sz w:val="20"/>
                <w:szCs w:val="20"/>
              </w:rPr>
            </w:pPr>
            <w:r w:rsidRPr="00105E04">
              <w:rPr>
                <w:sz w:val="20"/>
                <w:szCs w:val="20"/>
              </w:rPr>
              <w:t>Number</w:t>
            </w:r>
            <w:r>
              <w:rPr>
                <w:sz w:val="20"/>
                <w:szCs w:val="20"/>
              </w:rPr>
              <w:t xml:space="preserve"> </w:t>
            </w:r>
            <w:r w:rsidRPr="00105E04">
              <w:rPr>
                <w:sz w:val="20"/>
                <w:szCs w:val="20"/>
              </w:rPr>
              <w:t xml:space="preserve">&amp; </w:t>
            </w:r>
          </w:p>
          <w:p w14:paraId="035AD896" w14:textId="77777777" w:rsidR="00B2377A" w:rsidRPr="00105E04" w:rsidRDefault="00B2377A" w:rsidP="000B4C69">
            <w:pPr>
              <w:jc w:val="center"/>
              <w:rPr>
                <w:noProof/>
                <w:sz w:val="21"/>
                <w:szCs w:val="21"/>
              </w:rPr>
            </w:pPr>
            <w:r w:rsidRPr="00105E04">
              <w:rPr>
                <w:sz w:val="20"/>
                <w:szCs w:val="20"/>
              </w:rPr>
              <w:t>Shape, Space, Measure</w:t>
            </w:r>
          </w:p>
        </w:tc>
        <w:tc>
          <w:tcPr>
            <w:tcW w:w="1063" w:type="dxa"/>
          </w:tcPr>
          <w:p w14:paraId="47B2FB2D" w14:textId="77777777" w:rsidR="00B2377A" w:rsidRPr="00105E04" w:rsidRDefault="00B2377A" w:rsidP="000B4C69">
            <w:pPr>
              <w:jc w:val="center"/>
              <w:rPr>
                <w:sz w:val="21"/>
                <w:szCs w:val="21"/>
              </w:rPr>
            </w:pPr>
            <w:r w:rsidRPr="00105E04">
              <w:rPr>
                <w:noProof/>
                <w:sz w:val="21"/>
                <w:szCs w:val="21"/>
                <w:lang w:eastAsia="en-GB"/>
              </w:rPr>
              <w:drawing>
                <wp:anchor distT="0" distB="0" distL="114300" distR="114300" simplePos="0" relativeHeight="251822080" behindDoc="0" locked="0" layoutInCell="1" allowOverlap="1" wp14:anchorId="33C6442E" wp14:editId="552F426C">
                  <wp:simplePos x="0" y="0"/>
                  <wp:positionH relativeFrom="column">
                    <wp:posOffset>94441</wp:posOffset>
                  </wp:positionH>
                  <wp:positionV relativeFrom="paragraph">
                    <wp:posOffset>73256</wp:posOffset>
                  </wp:positionV>
                  <wp:extent cx="502920" cy="487680"/>
                  <wp:effectExtent l="0" t="0" r="0" b="7620"/>
                  <wp:wrapNone/>
                  <wp:docPr id="44" name="Picture 44" descr="Free Vector | Flat science illustration biotechnology concept"/>
                  <wp:cNvGraphicFramePr/>
                  <a:graphic xmlns:a="http://schemas.openxmlformats.org/drawingml/2006/main">
                    <a:graphicData uri="http://schemas.openxmlformats.org/drawingml/2006/picture">
                      <pic:pic xmlns:pic="http://schemas.openxmlformats.org/drawingml/2006/picture">
                        <pic:nvPicPr>
                          <pic:cNvPr id="1" name="Picture 1" descr="Free Vector | Flat science illustration biotechnology concept"/>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2920" cy="4876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85ADA12" w14:textId="77777777" w:rsidR="00B2377A" w:rsidRPr="00105E04" w:rsidRDefault="00B2377A" w:rsidP="000B4C69">
            <w:pPr>
              <w:jc w:val="center"/>
              <w:rPr>
                <w:sz w:val="21"/>
                <w:szCs w:val="21"/>
              </w:rPr>
            </w:pPr>
          </w:p>
          <w:p w14:paraId="106CAD86" w14:textId="77777777" w:rsidR="00B2377A" w:rsidRDefault="00B2377A" w:rsidP="000B4C69">
            <w:pPr>
              <w:jc w:val="center"/>
              <w:rPr>
                <w:sz w:val="21"/>
                <w:szCs w:val="21"/>
              </w:rPr>
            </w:pPr>
            <w:r>
              <w:rPr>
                <w:sz w:val="21"/>
                <w:szCs w:val="21"/>
              </w:rPr>
              <w:t>#</w:t>
            </w:r>
          </w:p>
          <w:p w14:paraId="34499E02" w14:textId="77777777" w:rsidR="00B2377A" w:rsidRPr="00105E04" w:rsidRDefault="00B2377A" w:rsidP="000B4C69">
            <w:pPr>
              <w:jc w:val="center"/>
              <w:rPr>
                <w:sz w:val="21"/>
                <w:szCs w:val="21"/>
              </w:rPr>
            </w:pPr>
          </w:p>
          <w:p w14:paraId="159DE9F4" w14:textId="77777777" w:rsidR="00B2377A" w:rsidRDefault="00B2377A" w:rsidP="000B4C69">
            <w:pPr>
              <w:jc w:val="center"/>
              <w:rPr>
                <w:b/>
                <w:sz w:val="20"/>
                <w:szCs w:val="20"/>
              </w:rPr>
            </w:pPr>
          </w:p>
          <w:p w14:paraId="073F92A3" w14:textId="0BD8C22D" w:rsidR="00B2377A" w:rsidRPr="00C426A0" w:rsidRDefault="00B2377A" w:rsidP="000B4C69">
            <w:pPr>
              <w:jc w:val="center"/>
              <w:rPr>
                <w:b/>
              </w:rPr>
            </w:pPr>
            <w:r w:rsidRPr="00C426A0">
              <w:rPr>
                <w:b/>
              </w:rPr>
              <w:t>Science</w:t>
            </w:r>
          </w:p>
          <w:p w14:paraId="2CE93DE0" w14:textId="77777777" w:rsidR="00B2377A" w:rsidRPr="00105E04" w:rsidRDefault="00B2377A" w:rsidP="000B4C69">
            <w:pPr>
              <w:jc w:val="center"/>
              <w:rPr>
                <w:sz w:val="21"/>
                <w:szCs w:val="21"/>
              </w:rPr>
            </w:pPr>
          </w:p>
          <w:p w14:paraId="0AF778DE" w14:textId="77777777" w:rsidR="00B2377A" w:rsidRPr="00105E04" w:rsidRDefault="00B2377A" w:rsidP="000B4C69">
            <w:pPr>
              <w:jc w:val="center"/>
              <w:rPr>
                <w:sz w:val="21"/>
                <w:szCs w:val="21"/>
              </w:rPr>
            </w:pPr>
          </w:p>
          <w:p w14:paraId="4F33921D" w14:textId="77777777" w:rsidR="00B2377A" w:rsidRPr="00105E04" w:rsidRDefault="00B2377A" w:rsidP="00C426A0">
            <w:pPr>
              <w:rPr>
                <w:noProof/>
                <w:sz w:val="21"/>
                <w:szCs w:val="21"/>
              </w:rPr>
            </w:pPr>
          </w:p>
        </w:tc>
        <w:tc>
          <w:tcPr>
            <w:tcW w:w="1316" w:type="dxa"/>
          </w:tcPr>
          <w:p w14:paraId="65B05E0C" w14:textId="00F3D4D9" w:rsidR="00B2377A" w:rsidRPr="00105E04" w:rsidRDefault="00B2377A" w:rsidP="000B4C69">
            <w:pPr>
              <w:jc w:val="center"/>
              <w:rPr>
                <w:sz w:val="21"/>
                <w:szCs w:val="21"/>
              </w:rPr>
            </w:pPr>
            <w:r w:rsidRPr="000B4C69">
              <w:rPr>
                <w:noProof/>
                <w:lang w:eastAsia="en-GB"/>
              </w:rPr>
              <w:drawing>
                <wp:anchor distT="0" distB="0" distL="114300" distR="114300" simplePos="0" relativeHeight="251695104" behindDoc="0" locked="0" layoutInCell="1" allowOverlap="1" wp14:anchorId="5151B08E" wp14:editId="11140A58">
                  <wp:simplePos x="0" y="0"/>
                  <wp:positionH relativeFrom="margin">
                    <wp:posOffset>108145</wp:posOffset>
                  </wp:positionH>
                  <wp:positionV relativeFrom="paragraph">
                    <wp:posOffset>70473</wp:posOffset>
                  </wp:positionV>
                  <wp:extent cx="536492" cy="536492"/>
                  <wp:effectExtent l="0" t="0" r="0" b="0"/>
                  <wp:wrapNone/>
                  <wp:docPr id="81" name="Picture 81" descr="Buryfields Infant School - PSH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ryfields Infant School - PSH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36492" cy="53649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14E1A1" w14:textId="77777777" w:rsidR="00B2377A" w:rsidRPr="00105E04" w:rsidRDefault="00B2377A" w:rsidP="00A46D71">
            <w:pPr>
              <w:rPr>
                <w:sz w:val="21"/>
                <w:szCs w:val="21"/>
              </w:rPr>
            </w:pPr>
          </w:p>
          <w:p w14:paraId="4E20AD36" w14:textId="77777777" w:rsidR="00B2377A" w:rsidRPr="00105E04" w:rsidRDefault="00B2377A" w:rsidP="00A46D71">
            <w:pPr>
              <w:rPr>
                <w:sz w:val="21"/>
                <w:szCs w:val="21"/>
              </w:rPr>
            </w:pPr>
          </w:p>
          <w:p w14:paraId="56A1D4A5" w14:textId="77777777" w:rsidR="00B2377A" w:rsidRDefault="00B2377A" w:rsidP="00A46D71">
            <w:pPr>
              <w:rPr>
                <w:sz w:val="21"/>
                <w:szCs w:val="21"/>
              </w:rPr>
            </w:pPr>
          </w:p>
          <w:p w14:paraId="1967AA97" w14:textId="77777777" w:rsidR="00B2377A" w:rsidRPr="00105E04" w:rsidRDefault="00B2377A" w:rsidP="00A46D71">
            <w:pPr>
              <w:rPr>
                <w:sz w:val="21"/>
                <w:szCs w:val="21"/>
              </w:rPr>
            </w:pPr>
          </w:p>
          <w:p w14:paraId="08792F0A" w14:textId="5D8C9915" w:rsidR="00B2377A" w:rsidRPr="00105E04" w:rsidRDefault="00B2377A" w:rsidP="00A46D71">
            <w:pPr>
              <w:jc w:val="center"/>
              <w:rPr>
                <w:noProof/>
                <w:sz w:val="21"/>
                <w:szCs w:val="21"/>
              </w:rPr>
            </w:pPr>
            <w:r>
              <w:rPr>
                <w:b/>
                <w:bCs/>
                <w:sz w:val="21"/>
                <w:szCs w:val="21"/>
              </w:rPr>
              <w:t>PHS</w:t>
            </w:r>
            <w:r w:rsidRPr="00105E04">
              <w:rPr>
                <w:b/>
                <w:bCs/>
                <w:sz w:val="21"/>
                <w:szCs w:val="21"/>
              </w:rPr>
              <w:t>E</w:t>
            </w:r>
          </w:p>
        </w:tc>
        <w:tc>
          <w:tcPr>
            <w:tcW w:w="1217" w:type="dxa"/>
          </w:tcPr>
          <w:p w14:paraId="4F90EC8A" w14:textId="572D1D2D" w:rsidR="00B2377A" w:rsidRDefault="00B2377A" w:rsidP="000B4C69">
            <w:pPr>
              <w:jc w:val="center"/>
              <w:rPr>
                <w:sz w:val="21"/>
                <w:szCs w:val="21"/>
              </w:rPr>
            </w:pPr>
            <w:r w:rsidRPr="00105E04">
              <w:rPr>
                <w:noProof/>
                <w:sz w:val="21"/>
                <w:szCs w:val="21"/>
                <w:lang w:eastAsia="en-GB"/>
              </w:rPr>
              <w:drawing>
                <wp:anchor distT="0" distB="0" distL="114300" distR="114300" simplePos="0" relativeHeight="251812864" behindDoc="0" locked="0" layoutInCell="1" allowOverlap="1" wp14:anchorId="1E4E02D8" wp14:editId="48DD9508">
                  <wp:simplePos x="0" y="0"/>
                  <wp:positionH relativeFrom="column">
                    <wp:posOffset>117611</wp:posOffset>
                  </wp:positionH>
                  <wp:positionV relativeFrom="paragraph">
                    <wp:posOffset>120305</wp:posOffset>
                  </wp:positionV>
                  <wp:extent cx="419100" cy="403860"/>
                  <wp:effectExtent l="0" t="0" r="0" b="0"/>
                  <wp:wrapNone/>
                  <wp:docPr id="28" name="Picture 28" descr="World religions Images, Stock Photos &amp; Vectors | Shutterstock"/>
                  <wp:cNvGraphicFramePr/>
                  <a:graphic xmlns:a="http://schemas.openxmlformats.org/drawingml/2006/main">
                    <a:graphicData uri="http://schemas.openxmlformats.org/drawingml/2006/picture">
                      <pic:pic xmlns:pic="http://schemas.openxmlformats.org/drawingml/2006/picture">
                        <pic:nvPicPr>
                          <pic:cNvPr id="2" name="Picture 2" descr="World religions Images, Stock Photos &amp; Vectors | Shutterstock"/>
                          <pic:cNvPicPr/>
                        </pic:nvPicPr>
                        <pic:blipFill rotWithShape="1">
                          <a:blip r:embed="rId13" cstate="print">
                            <a:extLst>
                              <a:ext uri="{28A0092B-C50C-407E-A947-70E740481C1C}">
                                <a14:useLocalDpi xmlns:a14="http://schemas.microsoft.com/office/drawing/2010/main" val="0"/>
                              </a:ext>
                            </a:extLst>
                          </a:blip>
                          <a:srcRect b="12192"/>
                          <a:stretch/>
                        </pic:blipFill>
                        <pic:spPr bwMode="auto">
                          <a:xfrm>
                            <a:off x="0" y="0"/>
                            <a:ext cx="419100" cy="4038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8ABDA99" w14:textId="5F7FE2CA" w:rsidR="00B2377A" w:rsidRPr="00105E04" w:rsidRDefault="00B2377A" w:rsidP="000B4C69">
            <w:pPr>
              <w:jc w:val="center"/>
              <w:rPr>
                <w:sz w:val="21"/>
                <w:szCs w:val="21"/>
              </w:rPr>
            </w:pPr>
          </w:p>
          <w:p w14:paraId="63EDF2D3" w14:textId="77777777" w:rsidR="00B2377A" w:rsidRPr="00105E04" w:rsidRDefault="00B2377A" w:rsidP="000B4C69">
            <w:pPr>
              <w:jc w:val="center"/>
              <w:rPr>
                <w:sz w:val="21"/>
                <w:szCs w:val="21"/>
              </w:rPr>
            </w:pPr>
          </w:p>
          <w:p w14:paraId="3A89814A" w14:textId="77777777" w:rsidR="00B2377A" w:rsidRDefault="00B2377A" w:rsidP="000B4C69">
            <w:pPr>
              <w:jc w:val="center"/>
              <w:rPr>
                <w:sz w:val="21"/>
                <w:szCs w:val="21"/>
              </w:rPr>
            </w:pPr>
          </w:p>
          <w:p w14:paraId="4831B84B" w14:textId="77777777" w:rsidR="00B2377A" w:rsidRPr="00105E04" w:rsidRDefault="00B2377A" w:rsidP="000B4C69">
            <w:pPr>
              <w:jc w:val="center"/>
              <w:rPr>
                <w:sz w:val="21"/>
                <w:szCs w:val="21"/>
              </w:rPr>
            </w:pPr>
          </w:p>
          <w:p w14:paraId="2C0E5792" w14:textId="24B64C5B" w:rsidR="00B2377A" w:rsidRPr="00C426A0" w:rsidRDefault="00B2377A" w:rsidP="000B4C69">
            <w:pPr>
              <w:jc w:val="center"/>
              <w:rPr>
                <w:noProof/>
              </w:rPr>
            </w:pPr>
            <w:r w:rsidRPr="00105E04">
              <w:rPr>
                <w:b/>
                <w:bCs/>
                <w:sz w:val="21"/>
                <w:szCs w:val="21"/>
              </w:rPr>
              <w:t>RE</w:t>
            </w:r>
          </w:p>
        </w:tc>
        <w:tc>
          <w:tcPr>
            <w:tcW w:w="1381" w:type="dxa"/>
          </w:tcPr>
          <w:p w14:paraId="05CF5163" w14:textId="4CC6784B" w:rsidR="00B2377A" w:rsidRPr="00105E04" w:rsidRDefault="00B2377A" w:rsidP="000B4C69">
            <w:pPr>
              <w:jc w:val="center"/>
              <w:rPr>
                <w:sz w:val="21"/>
                <w:szCs w:val="21"/>
              </w:rPr>
            </w:pPr>
            <w:r w:rsidRPr="00105E04">
              <w:rPr>
                <w:noProof/>
                <w:sz w:val="21"/>
                <w:szCs w:val="21"/>
                <w:lang w:eastAsia="en-GB"/>
              </w:rPr>
              <w:drawing>
                <wp:anchor distT="0" distB="0" distL="114300" distR="114300" simplePos="0" relativeHeight="251823104" behindDoc="0" locked="0" layoutInCell="1" allowOverlap="1" wp14:anchorId="4FC4F70D" wp14:editId="3690E752">
                  <wp:simplePos x="0" y="0"/>
                  <wp:positionH relativeFrom="column">
                    <wp:posOffset>193681</wp:posOffset>
                  </wp:positionH>
                  <wp:positionV relativeFrom="paragraph">
                    <wp:posOffset>151895</wp:posOffset>
                  </wp:positionV>
                  <wp:extent cx="394970" cy="480060"/>
                  <wp:effectExtent l="0" t="0" r="5080" b="0"/>
                  <wp:wrapNone/>
                  <wp:docPr id="2" name="Picture 2" descr="Globe clipart 1 - Clipart World"/>
                  <wp:cNvGraphicFramePr/>
                  <a:graphic xmlns:a="http://schemas.openxmlformats.org/drawingml/2006/main">
                    <a:graphicData uri="http://schemas.openxmlformats.org/drawingml/2006/picture">
                      <pic:pic xmlns:pic="http://schemas.openxmlformats.org/drawingml/2006/picture">
                        <pic:nvPicPr>
                          <pic:cNvPr id="16" name="Picture 16" descr="Globe clipart 1 - Clipart World"/>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94970" cy="480060"/>
                          </a:xfrm>
                          <a:prstGeom prst="rect">
                            <a:avLst/>
                          </a:prstGeom>
                          <a:noFill/>
                          <a:ln>
                            <a:noFill/>
                          </a:ln>
                        </pic:spPr>
                      </pic:pic>
                    </a:graphicData>
                  </a:graphic>
                </wp:anchor>
              </w:drawing>
            </w:r>
          </w:p>
          <w:p w14:paraId="01AC8EAB" w14:textId="77777777" w:rsidR="00B2377A" w:rsidRDefault="00B2377A" w:rsidP="000B4C69">
            <w:pPr>
              <w:jc w:val="center"/>
              <w:rPr>
                <w:noProof/>
              </w:rPr>
            </w:pPr>
          </w:p>
          <w:p w14:paraId="4E51E289" w14:textId="77777777" w:rsidR="00B2377A" w:rsidRPr="00B2377A" w:rsidRDefault="00B2377A" w:rsidP="00B2377A"/>
          <w:p w14:paraId="7B41DC2B" w14:textId="77777777" w:rsidR="00B2377A" w:rsidRDefault="00B2377A" w:rsidP="00B2377A">
            <w:pPr>
              <w:rPr>
                <w:noProof/>
              </w:rPr>
            </w:pPr>
          </w:p>
          <w:p w14:paraId="5C5E0DD5" w14:textId="77777777" w:rsidR="00B2377A" w:rsidRDefault="00B2377A" w:rsidP="00B2377A">
            <w:pPr>
              <w:rPr>
                <w:noProof/>
              </w:rPr>
            </w:pPr>
          </w:p>
          <w:p w14:paraId="2FC898E0" w14:textId="1F4583B1" w:rsidR="00B2377A" w:rsidRPr="00B2377A" w:rsidRDefault="00B2377A" w:rsidP="00B2377A">
            <w:pPr>
              <w:jc w:val="center"/>
            </w:pPr>
            <w:r w:rsidRPr="00C426A0">
              <w:rPr>
                <w:b/>
                <w:bCs/>
              </w:rPr>
              <w:t>Geography</w:t>
            </w:r>
          </w:p>
        </w:tc>
        <w:tc>
          <w:tcPr>
            <w:tcW w:w="1265" w:type="dxa"/>
          </w:tcPr>
          <w:p w14:paraId="34182E39" w14:textId="33BE8A33" w:rsidR="00B2377A" w:rsidRPr="00105E04" w:rsidRDefault="00B2377A">
            <w:pPr>
              <w:rPr>
                <w:sz w:val="21"/>
                <w:szCs w:val="21"/>
              </w:rPr>
            </w:pPr>
            <w:r w:rsidRPr="00105E04">
              <w:rPr>
                <w:noProof/>
                <w:sz w:val="21"/>
                <w:szCs w:val="21"/>
                <w:lang w:eastAsia="en-GB"/>
              </w:rPr>
              <w:drawing>
                <wp:anchor distT="0" distB="0" distL="114300" distR="114300" simplePos="0" relativeHeight="251813888" behindDoc="0" locked="0" layoutInCell="1" allowOverlap="1" wp14:anchorId="2D95524F" wp14:editId="7A8B86A3">
                  <wp:simplePos x="0" y="0"/>
                  <wp:positionH relativeFrom="column">
                    <wp:posOffset>52762</wp:posOffset>
                  </wp:positionH>
                  <wp:positionV relativeFrom="paragraph">
                    <wp:posOffset>142586</wp:posOffset>
                  </wp:positionV>
                  <wp:extent cx="510540" cy="373380"/>
                  <wp:effectExtent l="0" t="0" r="3810" b="7620"/>
                  <wp:wrapNone/>
                  <wp:docPr id="32" name="Picture 32" descr="7.2 Logarithmic Functions – College Algebra for the Managerial Sciences"/>
                  <wp:cNvGraphicFramePr/>
                  <a:graphic xmlns:a="http://schemas.openxmlformats.org/drawingml/2006/main">
                    <a:graphicData uri="http://schemas.openxmlformats.org/drawingml/2006/picture">
                      <pic:pic xmlns:pic="http://schemas.openxmlformats.org/drawingml/2006/picture">
                        <pic:nvPicPr>
                          <pic:cNvPr id="17" name="Picture 17" descr="7.2 Logarithmic Functions – College Algebra for the Managerial Sciences"/>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10540" cy="3733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EB21634" w14:textId="77777777" w:rsidR="00B2377A" w:rsidRPr="00105E04" w:rsidRDefault="00B2377A" w:rsidP="000B4C69">
            <w:pPr>
              <w:jc w:val="center"/>
              <w:rPr>
                <w:sz w:val="21"/>
                <w:szCs w:val="21"/>
              </w:rPr>
            </w:pPr>
          </w:p>
          <w:p w14:paraId="310A8609" w14:textId="77777777" w:rsidR="00B2377A" w:rsidRPr="00105E04" w:rsidRDefault="00B2377A" w:rsidP="000B4C69">
            <w:pPr>
              <w:jc w:val="center"/>
              <w:rPr>
                <w:sz w:val="21"/>
                <w:szCs w:val="21"/>
              </w:rPr>
            </w:pPr>
          </w:p>
          <w:p w14:paraId="7BC4C322" w14:textId="77777777" w:rsidR="00B2377A" w:rsidRDefault="00B2377A" w:rsidP="000B4C69">
            <w:pPr>
              <w:jc w:val="center"/>
              <w:rPr>
                <w:sz w:val="21"/>
                <w:szCs w:val="21"/>
              </w:rPr>
            </w:pPr>
          </w:p>
          <w:p w14:paraId="467EF493" w14:textId="77777777" w:rsidR="00B2377A" w:rsidRPr="00105E04" w:rsidRDefault="00B2377A" w:rsidP="000B4C69">
            <w:pPr>
              <w:jc w:val="center"/>
              <w:rPr>
                <w:sz w:val="21"/>
                <w:szCs w:val="21"/>
              </w:rPr>
            </w:pPr>
          </w:p>
          <w:p w14:paraId="3D4233B6" w14:textId="77777777" w:rsidR="00B2377A" w:rsidRPr="00C426A0" w:rsidRDefault="00B2377A" w:rsidP="000B4C69">
            <w:pPr>
              <w:jc w:val="center"/>
              <w:rPr>
                <w:noProof/>
              </w:rPr>
            </w:pPr>
            <w:r w:rsidRPr="00C426A0">
              <w:rPr>
                <w:b/>
                <w:bCs/>
              </w:rPr>
              <w:t>History</w:t>
            </w:r>
          </w:p>
        </w:tc>
        <w:tc>
          <w:tcPr>
            <w:tcW w:w="1291" w:type="dxa"/>
            <w:gridSpan w:val="2"/>
          </w:tcPr>
          <w:p w14:paraId="355EAABE" w14:textId="77777777" w:rsidR="00B2377A" w:rsidRPr="00105E04" w:rsidRDefault="00B2377A" w:rsidP="000B4C69">
            <w:pPr>
              <w:jc w:val="center"/>
              <w:rPr>
                <w:sz w:val="21"/>
                <w:szCs w:val="21"/>
              </w:rPr>
            </w:pPr>
            <w:r w:rsidRPr="00105E04">
              <w:rPr>
                <w:noProof/>
                <w:sz w:val="21"/>
                <w:szCs w:val="21"/>
                <w:lang w:eastAsia="en-GB"/>
              </w:rPr>
              <w:drawing>
                <wp:anchor distT="0" distB="0" distL="114300" distR="114300" simplePos="0" relativeHeight="251814912" behindDoc="0" locked="0" layoutInCell="1" allowOverlap="1" wp14:anchorId="1019E330" wp14:editId="55B91113">
                  <wp:simplePos x="0" y="0"/>
                  <wp:positionH relativeFrom="column">
                    <wp:posOffset>28605</wp:posOffset>
                  </wp:positionH>
                  <wp:positionV relativeFrom="paragraph">
                    <wp:posOffset>84455</wp:posOffset>
                  </wp:positionV>
                  <wp:extent cx="588645" cy="471805"/>
                  <wp:effectExtent l="0" t="0" r="1905" b="4445"/>
                  <wp:wrapNone/>
                  <wp:docPr id="33" name="Picture 33" descr="pot of soup clipart - Clip Art Library"/>
                  <wp:cNvGraphicFramePr/>
                  <a:graphic xmlns:a="http://schemas.openxmlformats.org/drawingml/2006/main">
                    <a:graphicData uri="http://schemas.openxmlformats.org/drawingml/2006/picture">
                      <pic:pic xmlns:pic="http://schemas.openxmlformats.org/drawingml/2006/picture">
                        <pic:nvPicPr>
                          <pic:cNvPr id="4" name="Picture 4" descr="pot of soup clipart - Clip Art Library"/>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88645" cy="471805"/>
                          </a:xfrm>
                          <a:prstGeom prst="rect">
                            <a:avLst/>
                          </a:prstGeom>
                          <a:noFill/>
                          <a:ln>
                            <a:noFill/>
                          </a:ln>
                        </pic:spPr>
                      </pic:pic>
                    </a:graphicData>
                  </a:graphic>
                </wp:anchor>
              </w:drawing>
            </w:r>
          </w:p>
          <w:p w14:paraId="0BC901C2" w14:textId="77777777" w:rsidR="00B2377A" w:rsidRPr="00105E04" w:rsidRDefault="00B2377A" w:rsidP="000B4C69">
            <w:pPr>
              <w:jc w:val="center"/>
              <w:rPr>
                <w:sz w:val="21"/>
                <w:szCs w:val="21"/>
              </w:rPr>
            </w:pPr>
          </w:p>
          <w:p w14:paraId="395534F0" w14:textId="77777777" w:rsidR="00B2377A" w:rsidRPr="00105E04" w:rsidRDefault="00B2377A" w:rsidP="000B4C69">
            <w:pPr>
              <w:jc w:val="center"/>
              <w:rPr>
                <w:sz w:val="21"/>
                <w:szCs w:val="21"/>
              </w:rPr>
            </w:pPr>
          </w:p>
          <w:p w14:paraId="14DC9D47" w14:textId="77777777" w:rsidR="00B2377A" w:rsidRPr="00105E04" w:rsidRDefault="00B2377A" w:rsidP="000B4C69">
            <w:pPr>
              <w:jc w:val="center"/>
              <w:rPr>
                <w:sz w:val="21"/>
                <w:szCs w:val="21"/>
              </w:rPr>
            </w:pPr>
          </w:p>
          <w:p w14:paraId="6E8A6835" w14:textId="77777777" w:rsidR="00B2377A" w:rsidRDefault="00B2377A" w:rsidP="000B4C69">
            <w:pPr>
              <w:jc w:val="center"/>
              <w:rPr>
                <w:b/>
                <w:sz w:val="21"/>
                <w:szCs w:val="21"/>
              </w:rPr>
            </w:pPr>
          </w:p>
          <w:p w14:paraId="4ECCBB07" w14:textId="67E8EF10" w:rsidR="00B2377A" w:rsidRPr="00105E04" w:rsidRDefault="00B2377A" w:rsidP="00105E04">
            <w:pPr>
              <w:jc w:val="center"/>
              <w:rPr>
                <w:b/>
                <w:sz w:val="21"/>
                <w:szCs w:val="21"/>
              </w:rPr>
            </w:pPr>
            <w:r w:rsidRPr="00105E04">
              <w:rPr>
                <w:b/>
                <w:sz w:val="21"/>
                <w:szCs w:val="21"/>
              </w:rPr>
              <w:t>Food Tech</w:t>
            </w:r>
            <w:r>
              <w:rPr>
                <w:b/>
                <w:sz w:val="21"/>
                <w:szCs w:val="21"/>
              </w:rPr>
              <w:t>nology</w:t>
            </w:r>
          </w:p>
          <w:p w14:paraId="2FC6A562" w14:textId="77777777" w:rsidR="00B2377A" w:rsidRPr="00105E04" w:rsidRDefault="00B2377A" w:rsidP="000B4C69">
            <w:pPr>
              <w:jc w:val="center"/>
              <w:rPr>
                <w:noProof/>
                <w:sz w:val="21"/>
                <w:szCs w:val="21"/>
              </w:rPr>
            </w:pPr>
          </w:p>
        </w:tc>
        <w:tc>
          <w:tcPr>
            <w:tcW w:w="1687" w:type="dxa"/>
          </w:tcPr>
          <w:p w14:paraId="1F2FEC76" w14:textId="77777777" w:rsidR="00B2377A" w:rsidRPr="00105E04" w:rsidRDefault="00B2377A" w:rsidP="000B4C69">
            <w:pPr>
              <w:jc w:val="center"/>
              <w:rPr>
                <w:sz w:val="21"/>
                <w:szCs w:val="21"/>
              </w:rPr>
            </w:pPr>
            <w:r w:rsidRPr="00105E04">
              <w:rPr>
                <w:noProof/>
                <w:sz w:val="21"/>
                <w:szCs w:val="21"/>
                <w:lang w:eastAsia="en-GB"/>
              </w:rPr>
              <w:drawing>
                <wp:anchor distT="0" distB="0" distL="114300" distR="114300" simplePos="0" relativeHeight="251815936" behindDoc="0" locked="0" layoutInCell="1" allowOverlap="1" wp14:anchorId="02E6F4CA" wp14:editId="37D0FB77">
                  <wp:simplePos x="0" y="0"/>
                  <wp:positionH relativeFrom="column">
                    <wp:posOffset>148994</wp:posOffset>
                  </wp:positionH>
                  <wp:positionV relativeFrom="paragraph">
                    <wp:posOffset>72737</wp:posOffset>
                  </wp:positionV>
                  <wp:extent cx="648970" cy="448945"/>
                  <wp:effectExtent l="0" t="0" r="0" b="8255"/>
                  <wp:wrapNone/>
                  <wp:docPr id="34" name="Picture 34" descr="Premium Vector | Computer screen with code, plant and lamp illustration"/>
                  <wp:cNvGraphicFramePr/>
                  <a:graphic xmlns:a="http://schemas.openxmlformats.org/drawingml/2006/main">
                    <a:graphicData uri="http://schemas.openxmlformats.org/drawingml/2006/picture">
                      <pic:pic xmlns:pic="http://schemas.openxmlformats.org/drawingml/2006/picture">
                        <pic:nvPicPr>
                          <pic:cNvPr id="5" name="Picture 5" descr="Premium Vector | Computer screen with code, plant and lamp illustration"/>
                          <pic:cNvPicPr/>
                        </pic:nvPicPr>
                        <pic:blipFill rotWithShape="1">
                          <a:blip r:embed="rId17" cstate="print">
                            <a:extLst>
                              <a:ext uri="{28A0092B-C50C-407E-A947-70E740481C1C}">
                                <a14:useLocalDpi xmlns:a14="http://schemas.microsoft.com/office/drawing/2010/main" val="0"/>
                              </a:ext>
                            </a:extLst>
                          </a:blip>
                          <a:srcRect l="11911" t="14884" r="10665" b="13669"/>
                          <a:stretch/>
                        </pic:blipFill>
                        <pic:spPr bwMode="auto">
                          <a:xfrm>
                            <a:off x="0" y="0"/>
                            <a:ext cx="648970" cy="448945"/>
                          </a:xfrm>
                          <a:prstGeom prst="rect">
                            <a:avLst/>
                          </a:prstGeom>
                          <a:noFill/>
                          <a:ln>
                            <a:noFill/>
                          </a:ln>
                          <a:extLst>
                            <a:ext uri="{53640926-AAD7-44D8-BBD7-CCE9431645EC}">
                              <a14:shadowObscured xmlns:a14="http://schemas.microsoft.com/office/drawing/2010/main"/>
                            </a:ext>
                          </a:extLst>
                        </pic:spPr>
                      </pic:pic>
                    </a:graphicData>
                  </a:graphic>
                </wp:anchor>
              </w:drawing>
            </w:r>
          </w:p>
          <w:p w14:paraId="0C8F3A72" w14:textId="77777777" w:rsidR="00B2377A" w:rsidRPr="00105E04" w:rsidRDefault="00B2377A" w:rsidP="000B4C69">
            <w:pPr>
              <w:jc w:val="center"/>
              <w:rPr>
                <w:sz w:val="21"/>
                <w:szCs w:val="21"/>
              </w:rPr>
            </w:pPr>
          </w:p>
          <w:p w14:paraId="6DC1D724" w14:textId="77777777" w:rsidR="00B2377A" w:rsidRPr="00105E04" w:rsidRDefault="00B2377A" w:rsidP="000B4C69">
            <w:pPr>
              <w:jc w:val="center"/>
              <w:rPr>
                <w:sz w:val="21"/>
                <w:szCs w:val="21"/>
              </w:rPr>
            </w:pPr>
          </w:p>
          <w:p w14:paraId="406774F7" w14:textId="77777777" w:rsidR="00B2377A" w:rsidRPr="00105E04" w:rsidRDefault="00B2377A" w:rsidP="000B4C69">
            <w:pPr>
              <w:jc w:val="center"/>
              <w:rPr>
                <w:sz w:val="21"/>
                <w:szCs w:val="21"/>
              </w:rPr>
            </w:pPr>
          </w:p>
          <w:p w14:paraId="5BFF0F5B" w14:textId="77777777" w:rsidR="00B2377A" w:rsidRDefault="00B2377A" w:rsidP="000B4C69">
            <w:pPr>
              <w:jc w:val="center"/>
              <w:rPr>
                <w:b/>
                <w:bCs/>
                <w:sz w:val="20"/>
                <w:szCs w:val="20"/>
              </w:rPr>
            </w:pPr>
          </w:p>
          <w:p w14:paraId="72C37964" w14:textId="77777777" w:rsidR="00B2377A" w:rsidRPr="00C426A0" w:rsidRDefault="00B2377A" w:rsidP="000B4C69">
            <w:pPr>
              <w:jc w:val="center"/>
              <w:rPr>
                <w:noProof/>
              </w:rPr>
            </w:pPr>
            <w:r w:rsidRPr="00C426A0">
              <w:rPr>
                <w:b/>
                <w:bCs/>
              </w:rPr>
              <w:t>Computing</w:t>
            </w:r>
          </w:p>
        </w:tc>
        <w:tc>
          <w:tcPr>
            <w:tcW w:w="1288" w:type="dxa"/>
          </w:tcPr>
          <w:p w14:paraId="5D91F8C2" w14:textId="77777777" w:rsidR="00B2377A" w:rsidRPr="00105E04" w:rsidRDefault="00B2377A" w:rsidP="000B4C69">
            <w:pPr>
              <w:jc w:val="center"/>
              <w:rPr>
                <w:sz w:val="21"/>
                <w:szCs w:val="21"/>
              </w:rPr>
            </w:pPr>
            <w:r w:rsidRPr="00105E04">
              <w:rPr>
                <w:noProof/>
                <w:sz w:val="21"/>
                <w:szCs w:val="21"/>
                <w:lang w:eastAsia="en-GB"/>
              </w:rPr>
              <w:drawing>
                <wp:anchor distT="0" distB="0" distL="114300" distR="114300" simplePos="0" relativeHeight="251816960" behindDoc="0" locked="0" layoutInCell="1" allowOverlap="1" wp14:anchorId="765E35E5" wp14:editId="674BDDD8">
                  <wp:simplePos x="0" y="0"/>
                  <wp:positionH relativeFrom="column">
                    <wp:posOffset>90307</wp:posOffset>
                  </wp:positionH>
                  <wp:positionV relativeFrom="paragraph">
                    <wp:posOffset>38735</wp:posOffset>
                  </wp:positionV>
                  <wp:extent cx="495300" cy="464820"/>
                  <wp:effectExtent l="0" t="0" r="0" b="0"/>
                  <wp:wrapNone/>
                  <wp:docPr id="35" name="Picture 35" descr="1,724,127 Artist Tools Illustrations &amp; Clip Art - iStock"/>
                  <wp:cNvGraphicFramePr/>
                  <a:graphic xmlns:a="http://schemas.openxmlformats.org/drawingml/2006/main">
                    <a:graphicData uri="http://schemas.openxmlformats.org/drawingml/2006/picture">
                      <pic:pic xmlns:pic="http://schemas.openxmlformats.org/drawingml/2006/picture">
                        <pic:nvPicPr>
                          <pic:cNvPr id="6" name="Picture 6" descr="1,724,127 Artist Tools Illustrations &amp; Clip Art - iStock"/>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95300" cy="4648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40120CA" w14:textId="77777777" w:rsidR="00B2377A" w:rsidRPr="00105E04" w:rsidRDefault="00B2377A" w:rsidP="000B4C69">
            <w:pPr>
              <w:jc w:val="center"/>
              <w:rPr>
                <w:sz w:val="21"/>
                <w:szCs w:val="21"/>
              </w:rPr>
            </w:pPr>
          </w:p>
          <w:p w14:paraId="7A53B7F3" w14:textId="77777777" w:rsidR="00B2377A" w:rsidRPr="00105E04" w:rsidRDefault="00B2377A" w:rsidP="000B4C69">
            <w:pPr>
              <w:jc w:val="center"/>
              <w:rPr>
                <w:sz w:val="21"/>
                <w:szCs w:val="21"/>
              </w:rPr>
            </w:pPr>
          </w:p>
          <w:p w14:paraId="78C4EBEC" w14:textId="77777777" w:rsidR="00B2377A" w:rsidRPr="00105E04" w:rsidRDefault="00B2377A" w:rsidP="000B4C69">
            <w:pPr>
              <w:jc w:val="center"/>
              <w:rPr>
                <w:sz w:val="21"/>
                <w:szCs w:val="21"/>
              </w:rPr>
            </w:pPr>
          </w:p>
          <w:p w14:paraId="359BA64F" w14:textId="77777777" w:rsidR="00B2377A" w:rsidRDefault="00B2377A" w:rsidP="000B4C69">
            <w:pPr>
              <w:jc w:val="center"/>
              <w:rPr>
                <w:b/>
                <w:sz w:val="20"/>
                <w:szCs w:val="20"/>
              </w:rPr>
            </w:pPr>
          </w:p>
          <w:p w14:paraId="779B0A33" w14:textId="1515232D" w:rsidR="00B2377A" w:rsidRPr="00C426A0" w:rsidRDefault="00B2377A" w:rsidP="00C426A0">
            <w:pPr>
              <w:jc w:val="center"/>
              <w:rPr>
                <w:b/>
              </w:rPr>
            </w:pPr>
            <w:r w:rsidRPr="00C426A0">
              <w:rPr>
                <w:b/>
              </w:rPr>
              <w:t>Art &amp;</w:t>
            </w:r>
            <w:r>
              <w:rPr>
                <w:b/>
              </w:rPr>
              <w:t xml:space="preserve"> </w:t>
            </w:r>
            <w:r w:rsidRPr="00C426A0">
              <w:rPr>
                <w:b/>
              </w:rPr>
              <w:t>Design Technology</w:t>
            </w:r>
          </w:p>
          <w:p w14:paraId="5014D488" w14:textId="77777777" w:rsidR="00B2377A" w:rsidRPr="00105E04" w:rsidRDefault="00B2377A" w:rsidP="000B4C69">
            <w:pPr>
              <w:jc w:val="center"/>
              <w:rPr>
                <w:noProof/>
                <w:sz w:val="21"/>
                <w:szCs w:val="21"/>
              </w:rPr>
            </w:pPr>
          </w:p>
        </w:tc>
        <w:tc>
          <w:tcPr>
            <w:tcW w:w="1272" w:type="dxa"/>
          </w:tcPr>
          <w:p w14:paraId="11E338F2" w14:textId="3F57D932" w:rsidR="00B2377A" w:rsidRPr="00105E04" w:rsidRDefault="00B2377A" w:rsidP="000B4C69">
            <w:pPr>
              <w:jc w:val="center"/>
              <w:rPr>
                <w:sz w:val="21"/>
                <w:szCs w:val="21"/>
              </w:rPr>
            </w:pPr>
            <w:r w:rsidRPr="00105E04">
              <w:rPr>
                <w:noProof/>
                <w:sz w:val="21"/>
                <w:szCs w:val="21"/>
                <w:lang w:eastAsia="en-GB"/>
              </w:rPr>
              <w:drawing>
                <wp:anchor distT="0" distB="0" distL="114300" distR="114300" simplePos="0" relativeHeight="251817984" behindDoc="0" locked="0" layoutInCell="1" allowOverlap="1" wp14:anchorId="09D279C9" wp14:editId="61DCC984">
                  <wp:simplePos x="0" y="0"/>
                  <wp:positionH relativeFrom="column">
                    <wp:posOffset>46966</wp:posOffset>
                  </wp:positionH>
                  <wp:positionV relativeFrom="paragraph">
                    <wp:posOffset>69215</wp:posOffset>
                  </wp:positionV>
                  <wp:extent cx="556260" cy="434340"/>
                  <wp:effectExtent l="0" t="0" r="0" b="3810"/>
                  <wp:wrapNone/>
                  <wp:docPr id="36" name="Picture 36" descr="Are the arts (including music, dance, drama, etc) pointless? | Debate.org"/>
                  <wp:cNvGraphicFramePr/>
                  <a:graphic xmlns:a="http://schemas.openxmlformats.org/drawingml/2006/main">
                    <a:graphicData uri="http://schemas.openxmlformats.org/drawingml/2006/picture">
                      <pic:pic xmlns:pic="http://schemas.openxmlformats.org/drawingml/2006/picture">
                        <pic:nvPicPr>
                          <pic:cNvPr id="74" name="Picture 74" descr="Are the arts (including music, dance, drama, etc) pointless? | Debate.org"/>
                          <pic:cNvPicPr/>
                        </pic:nvPicPr>
                        <pic:blipFill rotWithShape="1">
                          <a:blip r:embed="rId19" cstate="print">
                            <a:extLst>
                              <a:ext uri="{28A0092B-C50C-407E-A947-70E740481C1C}">
                                <a14:useLocalDpi xmlns:a14="http://schemas.microsoft.com/office/drawing/2010/main" val="0"/>
                              </a:ext>
                            </a:extLst>
                          </a:blip>
                          <a:srcRect l="5875" t="4192" r="3879" b="5755"/>
                          <a:stretch/>
                        </pic:blipFill>
                        <pic:spPr bwMode="auto">
                          <a:xfrm>
                            <a:off x="0" y="0"/>
                            <a:ext cx="556260" cy="4343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50C5D7A" w14:textId="77777777" w:rsidR="00B2377A" w:rsidRPr="00105E04" w:rsidRDefault="00B2377A" w:rsidP="000B4C69">
            <w:pPr>
              <w:jc w:val="center"/>
              <w:rPr>
                <w:sz w:val="21"/>
                <w:szCs w:val="21"/>
              </w:rPr>
            </w:pPr>
          </w:p>
          <w:p w14:paraId="566AE8B0" w14:textId="77777777" w:rsidR="00B2377A" w:rsidRPr="00105E04" w:rsidRDefault="00B2377A" w:rsidP="000B4C69">
            <w:pPr>
              <w:jc w:val="center"/>
              <w:rPr>
                <w:sz w:val="21"/>
                <w:szCs w:val="21"/>
              </w:rPr>
            </w:pPr>
          </w:p>
          <w:p w14:paraId="5E6D79D5" w14:textId="77777777" w:rsidR="00B2377A" w:rsidRPr="00105E04" w:rsidRDefault="00B2377A" w:rsidP="000B4C69">
            <w:pPr>
              <w:jc w:val="center"/>
              <w:rPr>
                <w:sz w:val="21"/>
                <w:szCs w:val="21"/>
              </w:rPr>
            </w:pPr>
          </w:p>
          <w:p w14:paraId="28E7CEAD" w14:textId="77777777" w:rsidR="00B2377A" w:rsidRDefault="00B2377A" w:rsidP="000B4C69">
            <w:pPr>
              <w:jc w:val="center"/>
              <w:rPr>
                <w:b/>
                <w:sz w:val="20"/>
                <w:szCs w:val="20"/>
              </w:rPr>
            </w:pPr>
          </w:p>
          <w:p w14:paraId="2A9DE3DC" w14:textId="5EDDD1A1" w:rsidR="00B2377A" w:rsidRPr="00C426A0" w:rsidRDefault="00B2377A" w:rsidP="00C426A0">
            <w:pPr>
              <w:jc w:val="center"/>
              <w:rPr>
                <w:b/>
              </w:rPr>
            </w:pPr>
            <w:r w:rsidRPr="00C426A0">
              <w:rPr>
                <w:b/>
              </w:rPr>
              <w:t>Music, Drama</w:t>
            </w:r>
          </w:p>
          <w:p w14:paraId="4A2A5220" w14:textId="063B2A45" w:rsidR="00B2377A" w:rsidRPr="00C426A0" w:rsidRDefault="00B2377A" w:rsidP="00C426A0">
            <w:pPr>
              <w:jc w:val="center"/>
              <w:rPr>
                <w:b/>
                <w:sz w:val="20"/>
                <w:szCs w:val="20"/>
              </w:rPr>
            </w:pPr>
            <w:r w:rsidRPr="00C426A0">
              <w:rPr>
                <w:b/>
              </w:rPr>
              <w:t>&amp; Movement</w:t>
            </w:r>
          </w:p>
        </w:tc>
        <w:tc>
          <w:tcPr>
            <w:tcW w:w="1067" w:type="dxa"/>
          </w:tcPr>
          <w:p w14:paraId="16400A46" w14:textId="77777777" w:rsidR="00B2377A" w:rsidRDefault="00B2377A" w:rsidP="00C426A0">
            <w:pPr>
              <w:jc w:val="center"/>
              <w:rPr>
                <w:b/>
                <w:sz w:val="20"/>
                <w:szCs w:val="20"/>
              </w:rPr>
            </w:pPr>
            <w:r w:rsidRPr="00B2377A">
              <w:rPr>
                <w:b/>
                <w:noProof/>
                <w:sz w:val="20"/>
                <w:szCs w:val="20"/>
                <w:lang w:eastAsia="en-GB"/>
              </w:rPr>
              <w:drawing>
                <wp:anchor distT="0" distB="0" distL="114300" distR="114300" simplePos="0" relativeHeight="251826176" behindDoc="0" locked="0" layoutInCell="1" allowOverlap="1" wp14:anchorId="76BAAEBE" wp14:editId="1C60F67F">
                  <wp:simplePos x="0" y="0"/>
                  <wp:positionH relativeFrom="column">
                    <wp:posOffset>1721</wp:posOffset>
                  </wp:positionH>
                  <wp:positionV relativeFrom="paragraph">
                    <wp:posOffset>66200</wp:posOffset>
                  </wp:positionV>
                  <wp:extent cx="570181" cy="403860"/>
                  <wp:effectExtent l="0" t="0" r="1905" b="0"/>
                  <wp:wrapNone/>
                  <wp:docPr id="3" name="Picture 3" descr="Hodge Clough Primary School - Things to Rememb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dge Clough Primary School - Things to Remembe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0181" cy="4038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377A">
              <w:rPr>
                <w:b/>
                <w:noProof/>
                <w:sz w:val="20"/>
                <w:szCs w:val="20"/>
                <w:lang w:eastAsia="en-GB"/>
              </w:rPr>
              <w:drawing>
                <wp:anchor distT="0" distB="0" distL="114300" distR="114300" simplePos="0" relativeHeight="251825152" behindDoc="0" locked="0" layoutInCell="1" allowOverlap="1" wp14:anchorId="7997DA6A" wp14:editId="1CAEF208">
                  <wp:simplePos x="0" y="0"/>
                  <wp:positionH relativeFrom="column">
                    <wp:posOffset>-776605</wp:posOffset>
                  </wp:positionH>
                  <wp:positionV relativeFrom="paragraph">
                    <wp:posOffset>-1241425</wp:posOffset>
                  </wp:positionV>
                  <wp:extent cx="481330" cy="464820"/>
                  <wp:effectExtent l="0" t="0" r="0" b="0"/>
                  <wp:wrapNone/>
                  <wp:docPr id="21" name="Picture 21" descr="Safety work icons set cartoon style Royalty Free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afety work icons set cartoon style Royalty Free Vector"/>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b="10710"/>
                          <a:stretch/>
                        </pic:blipFill>
                        <pic:spPr bwMode="auto">
                          <a:xfrm>
                            <a:off x="0" y="0"/>
                            <a:ext cx="481330" cy="4648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963B3A" w14:textId="77777777" w:rsidR="00B2377A" w:rsidRPr="00B2377A" w:rsidRDefault="00B2377A" w:rsidP="00B2377A">
            <w:pPr>
              <w:rPr>
                <w:sz w:val="20"/>
                <w:szCs w:val="20"/>
              </w:rPr>
            </w:pPr>
          </w:p>
          <w:p w14:paraId="12B763C6" w14:textId="77777777" w:rsidR="00B2377A" w:rsidRDefault="00B2377A" w:rsidP="00B2377A">
            <w:pPr>
              <w:rPr>
                <w:b/>
                <w:sz w:val="20"/>
                <w:szCs w:val="20"/>
              </w:rPr>
            </w:pPr>
          </w:p>
          <w:p w14:paraId="38411359" w14:textId="77777777" w:rsidR="00B2377A" w:rsidRDefault="00B2377A" w:rsidP="00B2377A">
            <w:pPr>
              <w:rPr>
                <w:b/>
                <w:sz w:val="20"/>
                <w:szCs w:val="20"/>
              </w:rPr>
            </w:pPr>
          </w:p>
          <w:p w14:paraId="7C4AED2B" w14:textId="77777777" w:rsidR="00B2377A" w:rsidRDefault="00B2377A" w:rsidP="00B2377A">
            <w:pPr>
              <w:rPr>
                <w:sz w:val="20"/>
                <w:szCs w:val="20"/>
              </w:rPr>
            </w:pPr>
          </w:p>
          <w:p w14:paraId="702A5735" w14:textId="4C80BC0B" w:rsidR="00B2377A" w:rsidRPr="00B2377A" w:rsidRDefault="00B2377A" w:rsidP="00B2377A">
            <w:pPr>
              <w:jc w:val="center"/>
              <w:rPr>
                <w:b/>
                <w:bCs/>
              </w:rPr>
            </w:pPr>
            <w:r w:rsidRPr="00B2377A">
              <w:rPr>
                <w:b/>
                <w:bCs/>
              </w:rPr>
              <w:t>PE</w:t>
            </w:r>
          </w:p>
        </w:tc>
      </w:tr>
      <w:tr w:rsidR="00105E04" w14:paraId="1231A951" w14:textId="46A54C61" w:rsidTr="00B2377A">
        <w:trPr>
          <w:trHeight w:val="269"/>
        </w:trPr>
        <w:tc>
          <w:tcPr>
            <w:tcW w:w="15368" w:type="dxa"/>
            <w:gridSpan w:val="14"/>
          </w:tcPr>
          <w:p w14:paraId="4E6FF004" w14:textId="07BFC23F" w:rsidR="00105E04" w:rsidRPr="000B4C69" w:rsidRDefault="00105E04" w:rsidP="00514858">
            <w:pPr>
              <w:jc w:val="center"/>
              <w:rPr>
                <w:b/>
              </w:rPr>
            </w:pPr>
            <w:r>
              <w:rPr>
                <w:b/>
              </w:rPr>
              <w:t>PERSONALISED CURRICULUM:</w:t>
            </w:r>
          </w:p>
        </w:tc>
      </w:tr>
      <w:tr w:rsidR="00105E04" w14:paraId="69D55AEE" w14:textId="55AB4279" w:rsidTr="00B2377A">
        <w:trPr>
          <w:trHeight w:val="777"/>
        </w:trPr>
        <w:tc>
          <w:tcPr>
            <w:tcW w:w="7498" w:type="dxa"/>
            <w:gridSpan w:val="7"/>
          </w:tcPr>
          <w:p w14:paraId="576C41B4" w14:textId="77777777" w:rsidR="00105E04" w:rsidRPr="00C426A0" w:rsidRDefault="00105E04" w:rsidP="007B0FC4">
            <w:pPr>
              <w:jc w:val="center"/>
              <w:rPr>
                <w:b/>
                <w:sz w:val="18"/>
                <w:szCs w:val="18"/>
              </w:rPr>
            </w:pPr>
            <w:r w:rsidRPr="00C426A0">
              <w:rPr>
                <w:b/>
                <w:sz w:val="18"/>
                <w:szCs w:val="18"/>
              </w:rPr>
              <w:t>Personalised Learning Goals:</w:t>
            </w:r>
          </w:p>
          <w:p w14:paraId="6F2181C3" w14:textId="77777777" w:rsidR="00105E04" w:rsidRPr="00C426A0" w:rsidRDefault="00105E04" w:rsidP="007B0FC4">
            <w:pPr>
              <w:jc w:val="center"/>
              <w:rPr>
                <w:b/>
                <w:sz w:val="18"/>
                <w:szCs w:val="18"/>
              </w:rPr>
            </w:pPr>
          </w:p>
          <w:p w14:paraId="737BFAD7" w14:textId="77777777" w:rsidR="00105E04" w:rsidRPr="00C426A0" w:rsidRDefault="00105E04" w:rsidP="007B0FC4">
            <w:pPr>
              <w:jc w:val="center"/>
              <w:rPr>
                <w:rFonts w:cstheme="minorHAnsi"/>
                <w:bCs/>
                <w:sz w:val="18"/>
                <w:szCs w:val="18"/>
              </w:rPr>
            </w:pPr>
            <w:proofErr w:type="spellStart"/>
            <w:r w:rsidRPr="00C426A0">
              <w:rPr>
                <w:rFonts w:cstheme="minorHAnsi"/>
                <w:bCs/>
                <w:sz w:val="18"/>
                <w:szCs w:val="18"/>
                <w:lang w:val="en-US"/>
              </w:rPr>
              <w:t>Personalised</w:t>
            </w:r>
            <w:proofErr w:type="spellEnd"/>
            <w:r w:rsidRPr="00C426A0">
              <w:rPr>
                <w:rFonts w:cstheme="minorHAnsi"/>
                <w:bCs/>
                <w:sz w:val="18"/>
                <w:szCs w:val="18"/>
                <w:lang w:val="en-US"/>
              </w:rPr>
              <w:t xml:space="preserve"> Learning Goals (PLGs) are bespoke annual targets set by the class teacher in the areas of </w:t>
            </w:r>
            <w:r w:rsidRPr="00C426A0">
              <w:rPr>
                <w:rFonts w:cstheme="minorHAnsi"/>
                <w:b/>
                <w:sz w:val="18"/>
                <w:szCs w:val="18"/>
              </w:rPr>
              <w:t xml:space="preserve">Communication, Physical, Sensory </w:t>
            </w:r>
            <w:r w:rsidRPr="00C426A0">
              <w:rPr>
                <w:rFonts w:cstheme="minorHAnsi"/>
                <w:bCs/>
                <w:sz w:val="18"/>
                <w:szCs w:val="18"/>
              </w:rPr>
              <w:t>and</w:t>
            </w:r>
            <w:r w:rsidRPr="00C426A0">
              <w:rPr>
                <w:rFonts w:cstheme="minorHAnsi"/>
                <w:b/>
                <w:sz w:val="18"/>
                <w:szCs w:val="18"/>
              </w:rPr>
              <w:t xml:space="preserve"> Cognition &amp; Learning </w:t>
            </w:r>
            <w:r w:rsidRPr="00C426A0">
              <w:rPr>
                <w:rFonts w:cstheme="minorHAnsi"/>
                <w:bCs/>
                <w:sz w:val="18"/>
                <w:szCs w:val="18"/>
              </w:rPr>
              <w:t>which correlate to the specific special educational needs and outcomes outlined in pupils’ Education Health Care Plans.</w:t>
            </w:r>
          </w:p>
          <w:p w14:paraId="7653049C" w14:textId="77777777" w:rsidR="00105E04" w:rsidRPr="00C426A0" w:rsidRDefault="00105E04" w:rsidP="007B0FC4">
            <w:pPr>
              <w:jc w:val="center"/>
              <w:rPr>
                <w:rFonts w:cstheme="minorHAnsi"/>
                <w:bCs/>
                <w:sz w:val="18"/>
                <w:szCs w:val="18"/>
              </w:rPr>
            </w:pPr>
          </w:p>
          <w:p w14:paraId="69E4D446" w14:textId="77777777" w:rsidR="00105E04" w:rsidRPr="00C426A0" w:rsidRDefault="00105E04" w:rsidP="007B0FC4">
            <w:pPr>
              <w:jc w:val="center"/>
              <w:rPr>
                <w:rFonts w:cstheme="minorHAnsi"/>
                <w:bCs/>
                <w:sz w:val="18"/>
                <w:szCs w:val="18"/>
              </w:rPr>
            </w:pPr>
            <w:r w:rsidRPr="00C426A0">
              <w:rPr>
                <w:rFonts w:cstheme="minorHAnsi"/>
                <w:bCs/>
                <w:sz w:val="18"/>
                <w:szCs w:val="18"/>
              </w:rPr>
              <w:t xml:space="preserve">‘Next steps’ are </w:t>
            </w:r>
            <w:r w:rsidRPr="00C426A0">
              <w:rPr>
                <w:rFonts w:cstheme="minorHAnsi"/>
                <w:b/>
                <w:sz w:val="18"/>
                <w:szCs w:val="18"/>
              </w:rPr>
              <w:t>SMART</w:t>
            </w:r>
            <w:r w:rsidRPr="00C426A0">
              <w:rPr>
                <w:rFonts w:cstheme="minorHAnsi"/>
                <w:bCs/>
                <w:sz w:val="18"/>
                <w:szCs w:val="18"/>
              </w:rPr>
              <w:t xml:space="preserve"> targets (</w:t>
            </w:r>
            <w:r w:rsidRPr="00C426A0">
              <w:rPr>
                <w:rFonts w:cstheme="minorHAnsi"/>
                <w:b/>
                <w:sz w:val="18"/>
                <w:szCs w:val="18"/>
              </w:rPr>
              <w:t>S</w:t>
            </w:r>
            <w:r w:rsidRPr="00C426A0">
              <w:rPr>
                <w:rFonts w:cstheme="minorHAnsi"/>
                <w:bCs/>
                <w:sz w:val="18"/>
                <w:szCs w:val="18"/>
              </w:rPr>
              <w:t xml:space="preserve">pecific, </w:t>
            </w:r>
            <w:r w:rsidRPr="00C426A0">
              <w:rPr>
                <w:rFonts w:cstheme="minorHAnsi"/>
                <w:b/>
                <w:sz w:val="18"/>
                <w:szCs w:val="18"/>
              </w:rPr>
              <w:t>M</w:t>
            </w:r>
            <w:r w:rsidRPr="00C426A0">
              <w:rPr>
                <w:rFonts w:cstheme="minorHAnsi"/>
                <w:bCs/>
                <w:sz w:val="18"/>
                <w:szCs w:val="18"/>
              </w:rPr>
              <w:t xml:space="preserve">easurable, </w:t>
            </w:r>
            <w:r w:rsidRPr="00C426A0">
              <w:rPr>
                <w:rFonts w:cstheme="minorHAnsi"/>
                <w:b/>
                <w:sz w:val="18"/>
                <w:szCs w:val="18"/>
              </w:rPr>
              <w:t>A</w:t>
            </w:r>
            <w:r w:rsidRPr="00C426A0">
              <w:rPr>
                <w:rFonts w:cstheme="minorHAnsi"/>
                <w:bCs/>
                <w:sz w:val="18"/>
                <w:szCs w:val="18"/>
              </w:rPr>
              <w:t xml:space="preserve">ttainable, </w:t>
            </w:r>
            <w:r w:rsidRPr="00C426A0">
              <w:rPr>
                <w:rFonts w:cstheme="minorHAnsi"/>
                <w:b/>
                <w:sz w:val="18"/>
                <w:szCs w:val="18"/>
              </w:rPr>
              <w:t>R</w:t>
            </w:r>
            <w:r w:rsidRPr="00C426A0">
              <w:rPr>
                <w:rFonts w:cstheme="minorHAnsi"/>
                <w:bCs/>
                <w:sz w:val="18"/>
                <w:szCs w:val="18"/>
              </w:rPr>
              <w:t xml:space="preserve">elevant and </w:t>
            </w:r>
            <w:r w:rsidRPr="00C426A0">
              <w:rPr>
                <w:rFonts w:cstheme="minorHAnsi"/>
                <w:b/>
                <w:sz w:val="18"/>
                <w:szCs w:val="18"/>
              </w:rPr>
              <w:t>T</w:t>
            </w:r>
            <w:r w:rsidRPr="00C426A0">
              <w:rPr>
                <w:rFonts w:cstheme="minorHAnsi"/>
                <w:bCs/>
                <w:sz w:val="18"/>
                <w:szCs w:val="18"/>
              </w:rPr>
              <w:t>imebound). These targets are set for pupils to achieve within half a term to measure progress according to priority of pupil’s needs and support pupils to meet their personalised learning goals by the end of the year.</w:t>
            </w:r>
          </w:p>
          <w:p w14:paraId="0AB06829" w14:textId="77777777" w:rsidR="00105E04" w:rsidRPr="00C426A0" w:rsidRDefault="00105E04" w:rsidP="007B0FC4">
            <w:pPr>
              <w:jc w:val="center"/>
              <w:rPr>
                <w:rFonts w:cstheme="minorHAnsi"/>
                <w:bCs/>
                <w:sz w:val="18"/>
                <w:szCs w:val="18"/>
              </w:rPr>
            </w:pPr>
          </w:p>
          <w:p w14:paraId="2C98A17F" w14:textId="77777777" w:rsidR="00105E04" w:rsidRPr="00C426A0" w:rsidRDefault="00105E04" w:rsidP="007B0FC4">
            <w:pPr>
              <w:jc w:val="center"/>
              <w:rPr>
                <w:rFonts w:cstheme="minorHAnsi"/>
                <w:bCs/>
                <w:sz w:val="18"/>
                <w:szCs w:val="18"/>
              </w:rPr>
            </w:pPr>
          </w:p>
          <w:p w14:paraId="76784C3E" w14:textId="77777777" w:rsidR="00105E04" w:rsidRPr="00C426A0" w:rsidRDefault="00105E04" w:rsidP="000B4C69">
            <w:pPr>
              <w:jc w:val="center"/>
              <w:rPr>
                <w:b/>
                <w:sz w:val="18"/>
                <w:szCs w:val="18"/>
              </w:rPr>
            </w:pPr>
          </w:p>
          <w:p w14:paraId="3F0AD2B6" w14:textId="1F3ECF11" w:rsidR="00105E04" w:rsidRPr="00C426A0" w:rsidRDefault="00105E04" w:rsidP="00105E04">
            <w:pPr>
              <w:jc w:val="center"/>
              <w:rPr>
                <w:bCs/>
                <w:sz w:val="18"/>
                <w:szCs w:val="18"/>
              </w:rPr>
            </w:pPr>
          </w:p>
        </w:tc>
        <w:tc>
          <w:tcPr>
            <w:tcW w:w="7870" w:type="dxa"/>
            <w:gridSpan w:val="7"/>
          </w:tcPr>
          <w:p w14:paraId="7B89994D" w14:textId="77777777" w:rsidR="00105E04" w:rsidRPr="00C426A0" w:rsidRDefault="00105E04" w:rsidP="00105E04">
            <w:pPr>
              <w:jc w:val="center"/>
              <w:rPr>
                <w:b/>
                <w:sz w:val="18"/>
                <w:szCs w:val="18"/>
              </w:rPr>
            </w:pPr>
            <w:r w:rsidRPr="00C426A0">
              <w:rPr>
                <w:b/>
                <w:sz w:val="18"/>
                <w:szCs w:val="18"/>
              </w:rPr>
              <w:t>Therapeutic Curriculum:</w:t>
            </w:r>
          </w:p>
          <w:p w14:paraId="68CB17E8" w14:textId="77777777" w:rsidR="00105E04" w:rsidRPr="00C426A0" w:rsidRDefault="00105E04" w:rsidP="00105E04">
            <w:pPr>
              <w:jc w:val="center"/>
              <w:rPr>
                <w:b/>
                <w:sz w:val="18"/>
                <w:szCs w:val="18"/>
              </w:rPr>
            </w:pPr>
          </w:p>
          <w:p w14:paraId="5260FFB7" w14:textId="77777777" w:rsidR="00105E04" w:rsidRPr="00C426A0" w:rsidRDefault="00105E04" w:rsidP="00105E04">
            <w:pPr>
              <w:jc w:val="center"/>
              <w:rPr>
                <w:bCs/>
                <w:sz w:val="18"/>
                <w:szCs w:val="18"/>
              </w:rPr>
            </w:pPr>
            <w:r w:rsidRPr="00C426A0">
              <w:rPr>
                <w:bCs/>
                <w:sz w:val="18"/>
                <w:szCs w:val="18"/>
              </w:rPr>
              <w:t xml:space="preserve">Pupils can access bespoke therapies and planned interventions through a referral from the class teacher and parental permissions. Some require a doctor’s authorisation also. </w:t>
            </w:r>
          </w:p>
          <w:p w14:paraId="0500ADB7" w14:textId="77777777" w:rsidR="00105E04" w:rsidRPr="00C426A0" w:rsidRDefault="00105E04" w:rsidP="00105E04">
            <w:pPr>
              <w:jc w:val="center"/>
              <w:rPr>
                <w:bCs/>
                <w:sz w:val="18"/>
                <w:szCs w:val="18"/>
              </w:rPr>
            </w:pPr>
            <w:r w:rsidRPr="00C426A0">
              <w:rPr>
                <w:bCs/>
                <w:sz w:val="18"/>
                <w:szCs w:val="18"/>
              </w:rPr>
              <w:t>Each therapy or intervention we offer has its own rationale for potential benefits to pupils. The content, number of sessions, the length of sessions and the duration of how long pupils are referred for is determined based on the needs of the child and is regularly reviewed throughout the year.</w:t>
            </w:r>
          </w:p>
          <w:p w14:paraId="0614EB2C" w14:textId="77777777" w:rsidR="00105E04" w:rsidRPr="00C426A0" w:rsidRDefault="00105E04" w:rsidP="00105E04">
            <w:pPr>
              <w:jc w:val="center"/>
              <w:rPr>
                <w:bCs/>
                <w:sz w:val="18"/>
                <w:szCs w:val="18"/>
              </w:rPr>
            </w:pPr>
            <w:r w:rsidRPr="00C426A0">
              <w:rPr>
                <w:bCs/>
                <w:sz w:val="18"/>
                <w:szCs w:val="18"/>
              </w:rPr>
              <w:t xml:space="preserve"> </w:t>
            </w:r>
          </w:p>
          <w:p w14:paraId="6B8EB878" w14:textId="602F56C8" w:rsidR="00105E04" w:rsidRPr="00C426A0" w:rsidRDefault="00105E04" w:rsidP="00105E04">
            <w:pPr>
              <w:jc w:val="center"/>
              <w:rPr>
                <w:bCs/>
                <w:sz w:val="18"/>
                <w:szCs w:val="18"/>
              </w:rPr>
            </w:pPr>
            <w:r w:rsidRPr="00C426A0">
              <w:rPr>
                <w:bCs/>
                <w:sz w:val="18"/>
                <w:szCs w:val="18"/>
              </w:rPr>
              <w:t xml:space="preserve">Planned interventions </w:t>
            </w:r>
            <w:r w:rsidR="00B2377A">
              <w:rPr>
                <w:bCs/>
                <w:sz w:val="18"/>
                <w:szCs w:val="18"/>
              </w:rPr>
              <w:t xml:space="preserve">and therapies </w:t>
            </w:r>
            <w:r w:rsidRPr="00C426A0">
              <w:rPr>
                <w:bCs/>
                <w:sz w:val="18"/>
                <w:szCs w:val="18"/>
              </w:rPr>
              <w:t>may be linked to individual pupil’s outcomes from EHCPS but other reasons may determine a referral e.g. enrichment, trauma, sensory regulation, engagement, transition from home schooling, etc.</w:t>
            </w:r>
          </w:p>
          <w:p w14:paraId="262211E5" w14:textId="56D22A4D" w:rsidR="00105E04" w:rsidRPr="00B2377A" w:rsidRDefault="00105E04" w:rsidP="00B2377A">
            <w:pPr>
              <w:jc w:val="center"/>
              <w:rPr>
                <w:bCs/>
                <w:sz w:val="18"/>
                <w:szCs w:val="18"/>
              </w:rPr>
            </w:pPr>
            <w:r w:rsidRPr="00C426A0">
              <w:rPr>
                <w:bCs/>
                <w:sz w:val="18"/>
                <w:szCs w:val="18"/>
              </w:rPr>
              <w:t xml:space="preserve">  </w:t>
            </w:r>
          </w:p>
        </w:tc>
      </w:tr>
      <w:tr w:rsidR="000B4C69" w14:paraId="52C329F7" w14:textId="77777777" w:rsidTr="00B2377A">
        <w:trPr>
          <w:trHeight w:val="760"/>
        </w:trPr>
        <w:tc>
          <w:tcPr>
            <w:tcW w:w="15368" w:type="dxa"/>
            <w:gridSpan w:val="14"/>
          </w:tcPr>
          <w:p w14:paraId="6BF57ECB" w14:textId="77777777" w:rsidR="000B4C69" w:rsidRPr="00F272F0" w:rsidRDefault="000B4C69" w:rsidP="00285C9A">
            <w:pPr>
              <w:jc w:val="center"/>
              <w:rPr>
                <w:b/>
                <w:bCs/>
              </w:rPr>
            </w:pPr>
            <w:r w:rsidRPr="00F272F0">
              <w:rPr>
                <w:b/>
                <w:bCs/>
              </w:rPr>
              <w:t>PROVISION TYPE</w:t>
            </w:r>
          </w:p>
          <w:p w14:paraId="45791FBB" w14:textId="0F0DEEDF" w:rsidR="000B4C69" w:rsidRPr="00F272F0" w:rsidRDefault="00B2377A" w:rsidP="00285C9A">
            <w:pPr>
              <w:jc w:val="center"/>
              <w:rPr>
                <w:bCs/>
              </w:rPr>
            </w:pPr>
            <w:r>
              <w:rPr>
                <w:bCs/>
              </w:rPr>
              <w:t>Adult focused activities alongside independent challenges.</w:t>
            </w:r>
            <w:r w:rsidR="00CB188D">
              <w:rPr>
                <w:bCs/>
              </w:rPr>
              <w:t xml:space="preserve"> Pupils will be taught primarily in groups and whole class activities unless 1:1 support is required.</w:t>
            </w:r>
          </w:p>
        </w:tc>
      </w:tr>
      <w:tr w:rsidR="000B4C69" w14:paraId="4122A1B6" w14:textId="77777777" w:rsidTr="00B2377A">
        <w:trPr>
          <w:trHeight w:val="379"/>
        </w:trPr>
        <w:tc>
          <w:tcPr>
            <w:tcW w:w="15368" w:type="dxa"/>
            <w:gridSpan w:val="14"/>
          </w:tcPr>
          <w:p w14:paraId="20DEF925" w14:textId="5E8CF46A" w:rsidR="000B4C69" w:rsidRPr="00F272F0" w:rsidRDefault="00285C9A" w:rsidP="00285C9A">
            <w:pPr>
              <w:jc w:val="center"/>
              <w:rPr>
                <w:b/>
                <w:bCs/>
              </w:rPr>
            </w:pPr>
            <w:r>
              <w:rPr>
                <w:b/>
                <w:bCs/>
              </w:rPr>
              <w:t xml:space="preserve">SUMMATIVE </w:t>
            </w:r>
            <w:r w:rsidR="000B4C69">
              <w:rPr>
                <w:b/>
                <w:bCs/>
              </w:rPr>
              <w:t>ASSESSMENT</w:t>
            </w:r>
          </w:p>
          <w:p w14:paraId="16AB3526" w14:textId="462EC8C3" w:rsidR="000B4C69" w:rsidRPr="00285C9A" w:rsidRDefault="000B4C69" w:rsidP="00285C9A">
            <w:pPr>
              <w:jc w:val="center"/>
              <w:rPr>
                <w:bCs/>
              </w:rPr>
            </w:pPr>
            <w:r w:rsidRPr="00285C9A">
              <w:rPr>
                <w:bCs/>
              </w:rPr>
              <w:t xml:space="preserve">B SQUARED </w:t>
            </w:r>
            <w:r w:rsidR="007D4C46">
              <w:rPr>
                <w:bCs/>
              </w:rPr>
              <w:t xml:space="preserve">Progression </w:t>
            </w:r>
            <w:r w:rsidR="00285C9A">
              <w:rPr>
                <w:bCs/>
              </w:rPr>
              <w:t>Steps</w:t>
            </w:r>
          </w:p>
        </w:tc>
      </w:tr>
    </w:tbl>
    <w:p w14:paraId="6DB6167F" w14:textId="77777777" w:rsidR="00105E04" w:rsidRDefault="00105E04">
      <w:bookmarkStart w:id="0" w:name="_GoBack"/>
      <w:bookmarkEnd w:id="0"/>
    </w:p>
    <w:sectPr w:rsidR="00105E04" w:rsidSect="00C426A0">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72F0"/>
    <w:rsid w:val="000B4C69"/>
    <w:rsid w:val="00105E04"/>
    <w:rsid w:val="002230B0"/>
    <w:rsid w:val="00285C9A"/>
    <w:rsid w:val="002A4123"/>
    <w:rsid w:val="00514858"/>
    <w:rsid w:val="006B69F0"/>
    <w:rsid w:val="006D7CFE"/>
    <w:rsid w:val="00723BA2"/>
    <w:rsid w:val="00753734"/>
    <w:rsid w:val="007B0FC4"/>
    <w:rsid w:val="007D4C46"/>
    <w:rsid w:val="009249E6"/>
    <w:rsid w:val="00A06507"/>
    <w:rsid w:val="00A46D71"/>
    <w:rsid w:val="00B2377A"/>
    <w:rsid w:val="00C42331"/>
    <w:rsid w:val="00C426A0"/>
    <w:rsid w:val="00CB188D"/>
    <w:rsid w:val="00D02624"/>
    <w:rsid w:val="00ED7D09"/>
    <w:rsid w:val="00F272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4D513B"/>
  <w15:chartTrackingRefBased/>
  <w15:docId w15:val="{42564DD5-32C0-40F2-9DBC-09691B694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272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230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30B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image" Target="media/image15.jpeg"/><Relationship Id="rId3" Type="http://schemas.openxmlformats.org/officeDocument/2006/relationships/webSettings" Target="webSettings.xml"/><Relationship Id="rId21" Type="http://schemas.openxmlformats.org/officeDocument/2006/relationships/image" Target="media/image18.jpeg"/><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image" Target="media/image12.png"/><Relationship Id="rId23" Type="http://schemas.openxmlformats.org/officeDocument/2006/relationships/theme" Target="theme/theme1.xml"/><Relationship Id="rId10" Type="http://schemas.openxmlformats.org/officeDocument/2006/relationships/image" Target="media/image7.jpeg"/><Relationship Id="rId19" Type="http://schemas.openxmlformats.org/officeDocument/2006/relationships/image" Target="media/image16.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2</Pages>
  <Words>328</Words>
  <Characters>1872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Farnell</dc:creator>
  <cp:keywords/>
  <dc:description/>
  <cp:lastModifiedBy>Sarah Malley</cp:lastModifiedBy>
  <cp:revision>9</cp:revision>
  <cp:lastPrinted>2022-09-06T10:33:00Z</cp:lastPrinted>
  <dcterms:created xsi:type="dcterms:W3CDTF">2022-08-30T08:54:00Z</dcterms:created>
  <dcterms:modified xsi:type="dcterms:W3CDTF">2022-09-06T15:53:00Z</dcterms:modified>
</cp:coreProperties>
</file>